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0931D">
      <w:pPr>
        <w:jc w:val="center"/>
        <w:rPr>
          <w:rFonts w:hint="eastAsia" w:ascii="黑体" w:hAnsi="黑体" w:eastAsia="黑体" w:cs="黑体"/>
          <w:b/>
          <w:bCs/>
          <w:sz w:val="36"/>
          <w:szCs w:val="36"/>
          <w:lang w:val="en-US" w:eastAsia="zh-CN"/>
        </w:rPr>
      </w:pPr>
    </w:p>
    <w:p w14:paraId="41C2A101">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长春工业大学人文信息学院本科毕业论文（设计）</w:t>
      </w:r>
    </w:p>
    <w:p w14:paraId="60527DCD">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规范化要求（试行）</w:t>
      </w:r>
    </w:p>
    <w:p w14:paraId="4286EB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p>
    <w:p w14:paraId="04202F8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毕业论文（设计）是培养学生综合运用所学基础理论、基本知识和基本技能进行科学研究的初步训练，是提高学生分析问题、解决问题能力的重要实践教学环节。</w:t>
      </w:r>
      <w:r>
        <w:rPr>
          <w:rFonts w:hint="eastAsia" w:ascii="仿宋_GB2312" w:hAnsi="仿宋_GB2312" w:eastAsia="仿宋_GB2312" w:cs="仿宋_GB2312"/>
          <w:color w:val="auto"/>
          <w:sz w:val="32"/>
          <w:szCs w:val="32"/>
        </w:rPr>
        <w:t>在教学过程中教师要指导学生按照基本规范要求认真完成</w:t>
      </w:r>
      <w:r>
        <w:rPr>
          <w:rFonts w:hint="eastAsia" w:ascii="仿宋_GB2312" w:hAnsi="仿宋_GB2312" w:eastAsia="仿宋_GB2312" w:cs="仿宋_GB2312"/>
          <w:color w:val="auto"/>
          <w:sz w:val="32"/>
          <w:szCs w:val="32"/>
          <w:lang w:eastAsia="zh-CN"/>
        </w:rPr>
        <w:t>毕业论文（设计）</w:t>
      </w:r>
      <w:r>
        <w:rPr>
          <w:rFonts w:hint="eastAsia" w:ascii="仿宋_GB2312" w:hAnsi="仿宋_GB2312" w:eastAsia="仿宋_GB2312" w:cs="仿宋_GB2312"/>
          <w:color w:val="auto"/>
          <w:sz w:val="32"/>
          <w:szCs w:val="32"/>
        </w:rPr>
        <w:t>工作。</w:t>
      </w:r>
    </w:p>
    <w:p w14:paraId="429A964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一、毕业论文（设计）</w:t>
      </w:r>
      <w:r>
        <w:rPr>
          <w:rFonts w:hint="eastAsia" w:ascii="黑体" w:hAnsi="黑体" w:eastAsia="黑体" w:cs="黑体"/>
          <w:b w:val="0"/>
          <w:bCs w:val="0"/>
          <w:color w:val="auto"/>
          <w:sz w:val="32"/>
          <w:szCs w:val="32"/>
        </w:rPr>
        <w:t>文本结构</w:t>
      </w:r>
      <w:bookmarkStart w:id="33" w:name="_GoBack"/>
      <w:bookmarkEnd w:id="33"/>
    </w:p>
    <w:p w14:paraId="095669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前置部分</w:t>
      </w:r>
    </w:p>
    <w:p w14:paraId="3913FCC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封面</w:t>
      </w:r>
    </w:p>
    <w:p w14:paraId="3BC605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诚信承诺书</w:t>
      </w:r>
    </w:p>
    <w:p w14:paraId="76C5758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摘要及关键词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用英文撰写的论文，英文摘要在</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color w:val="auto"/>
          <w:sz w:val="32"/>
          <w:szCs w:val="32"/>
          <w:lang w:eastAsia="zh-CN"/>
        </w:rPr>
        <w:t>）</w:t>
      </w:r>
    </w:p>
    <w:p w14:paraId="27E243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目录</w:t>
      </w:r>
    </w:p>
    <w:p w14:paraId="721AB5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插图和附表清单（必要时）</w:t>
      </w:r>
    </w:p>
    <w:p w14:paraId="62D8B82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主要符号表（必要时）</w:t>
      </w:r>
    </w:p>
    <w:p w14:paraId="528C32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主体部分</w:t>
      </w:r>
    </w:p>
    <w:p w14:paraId="2897FBF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引言（或绪论）</w:t>
      </w:r>
    </w:p>
    <w:p w14:paraId="739312B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正文</w:t>
      </w:r>
    </w:p>
    <w:p w14:paraId="665EE16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结论</w:t>
      </w:r>
    </w:p>
    <w:p w14:paraId="0D1D0FC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参考文献</w:t>
      </w:r>
    </w:p>
    <w:p w14:paraId="3A3BB9D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注释（必要时）</w:t>
      </w:r>
    </w:p>
    <w:p w14:paraId="2928B69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附录（必要时）</w:t>
      </w:r>
    </w:p>
    <w:p w14:paraId="3283D1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结尾部分</w:t>
      </w:r>
    </w:p>
    <w:p w14:paraId="6C28D31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致谢</w:t>
      </w:r>
    </w:p>
    <w:p w14:paraId="3272A08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二、对以上内容的具体要求</w:t>
      </w:r>
    </w:p>
    <w:p w14:paraId="518380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1.前置部分</w:t>
      </w:r>
    </w:p>
    <w:p w14:paraId="2CDE01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封面</w:t>
      </w:r>
    </w:p>
    <w:p w14:paraId="535E270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论文题目：</w:t>
      </w:r>
      <w:r>
        <w:rPr>
          <w:rFonts w:hint="eastAsia" w:ascii="仿宋_GB2312" w:hAnsi="仿宋_GB2312" w:eastAsia="仿宋_GB2312" w:cs="仿宋_GB2312"/>
          <w:color w:val="auto"/>
          <w:sz w:val="32"/>
          <w:szCs w:val="32"/>
        </w:rPr>
        <w:t>应该简短、明确，要有概括性。看后能了解文章的确切内容、专业特点和学科范畴。标题字数一般不超过20个字。</w:t>
      </w:r>
      <w:r>
        <w:rPr>
          <w:rFonts w:hint="eastAsia" w:ascii="仿宋_GB2312" w:hAnsi="仿宋_GB2312" w:eastAsia="仿宋_GB2312" w:cs="仿宋_GB2312"/>
          <w:color w:val="auto"/>
          <w:sz w:val="32"/>
          <w:szCs w:val="32"/>
          <w:lang w:val="en-US" w:eastAsia="zh-CN"/>
        </w:rPr>
        <w:t>必要时</w:t>
      </w:r>
      <w:r>
        <w:rPr>
          <w:rFonts w:hint="eastAsia" w:ascii="仿宋_GB2312" w:hAnsi="仿宋_GB2312" w:eastAsia="仿宋_GB2312" w:cs="仿宋_GB2312"/>
          <w:color w:val="auto"/>
          <w:sz w:val="32"/>
          <w:szCs w:val="32"/>
        </w:rPr>
        <w:t>可用副标题做补充。论文题目需翻译成外文，写在汉字题目之下。论文题目在封面的中间居中排列。（外语专业的论文应在外文标题下附中文标题）</w:t>
      </w:r>
    </w:p>
    <w:p w14:paraId="02585A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    院：填写学生所属学院全称。</w:t>
      </w:r>
    </w:p>
    <w:p w14:paraId="3183E94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专    业：填写学生所属专业全称。</w:t>
      </w:r>
    </w:p>
    <w:p w14:paraId="1BB574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    级：填写学生当前所属年级。</w:t>
      </w:r>
    </w:p>
    <w:p w14:paraId="60C63A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指导教师：导师姓名后附职称，姓名与职称之间应空两个字符的位置。</w:t>
      </w:r>
    </w:p>
    <w:p w14:paraId="396DE5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学生姓名：学生姓名应与本人有效身份证件一致。</w:t>
      </w:r>
    </w:p>
    <w:p w14:paraId="2A5E196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诚信承诺书</w:t>
      </w:r>
    </w:p>
    <w:p w14:paraId="599E721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诚信承诺书要学生本人签名。</w:t>
      </w:r>
    </w:p>
    <w:p w14:paraId="743B7B4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摘要及关键词</w:t>
      </w:r>
    </w:p>
    <w:p w14:paraId="4BE33C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摘要</w:t>
      </w:r>
      <w:r>
        <w:rPr>
          <w:rFonts w:hint="eastAsia" w:ascii="仿宋_GB2312" w:hAnsi="仿宋_GB2312" w:eastAsia="仿宋_GB2312" w:cs="仿宋_GB2312"/>
          <w:color w:val="auto"/>
          <w:sz w:val="32"/>
          <w:szCs w:val="32"/>
        </w:rPr>
        <w:t>是对研究工作的</w:t>
      </w:r>
      <w:r>
        <w:rPr>
          <w:rFonts w:hint="eastAsia" w:ascii="仿宋_GB2312" w:hAnsi="仿宋_GB2312" w:eastAsia="仿宋_GB2312" w:cs="仿宋_GB2312"/>
          <w:color w:val="auto"/>
          <w:sz w:val="32"/>
          <w:szCs w:val="32"/>
          <w:lang w:val="en-US" w:eastAsia="zh-CN"/>
        </w:rPr>
        <w:t>背景、</w:t>
      </w:r>
      <w:r>
        <w:rPr>
          <w:rFonts w:hint="eastAsia" w:ascii="仿宋_GB2312" w:hAnsi="仿宋_GB2312" w:eastAsia="仿宋_GB2312" w:cs="仿宋_GB2312"/>
          <w:color w:val="auto"/>
          <w:sz w:val="32"/>
          <w:szCs w:val="32"/>
        </w:rPr>
        <w:t>目的、</w:t>
      </w:r>
      <w:r>
        <w:rPr>
          <w:rFonts w:hint="eastAsia" w:ascii="仿宋_GB2312" w:hAnsi="仿宋_GB2312" w:eastAsia="仿宋_GB2312" w:cs="仿宋_GB2312"/>
          <w:color w:val="auto"/>
          <w:sz w:val="32"/>
          <w:szCs w:val="32"/>
          <w:lang w:val="en-US" w:eastAsia="zh-CN"/>
        </w:rPr>
        <w:t>意义、</w:t>
      </w:r>
      <w:r>
        <w:rPr>
          <w:rFonts w:hint="eastAsia" w:ascii="仿宋_GB2312" w:hAnsi="仿宋_GB2312" w:eastAsia="仿宋_GB2312" w:cs="仿宋_GB2312"/>
          <w:color w:val="auto"/>
          <w:sz w:val="32"/>
          <w:szCs w:val="32"/>
        </w:rPr>
        <w:t>主要材料和方法、研究结果、</w:t>
      </w:r>
      <w:r>
        <w:rPr>
          <w:rFonts w:hint="eastAsia" w:ascii="仿宋_GB2312" w:hAnsi="仿宋_GB2312" w:eastAsia="仿宋_GB2312" w:cs="仿宋_GB2312"/>
          <w:color w:val="auto"/>
          <w:sz w:val="32"/>
          <w:szCs w:val="32"/>
          <w:lang w:val="en-US" w:eastAsia="zh-CN"/>
        </w:rPr>
        <w:t>主要内容、</w:t>
      </w:r>
      <w:r>
        <w:rPr>
          <w:rFonts w:hint="eastAsia" w:ascii="仿宋_GB2312" w:hAnsi="仿宋_GB2312" w:eastAsia="仿宋_GB2312" w:cs="仿宋_GB2312"/>
          <w:color w:val="auto"/>
          <w:sz w:val="32"/>
          <w:szCs w:val="32"/>
        </w:rPr>
        <w:t>结论、科学意义或应用价值等的高度概括，摘要一般要求</w:t>
      </w:r>
      <w:r>
        <w:rPr>
          <w:rFonts w:hint="eastAsia" w:ascii="仿宋_GB2312" w:hAnsi="仿宋_GB2312" w:eastAsia="仿宋_GB2312" w:cs="仿宋_GB2312"/>
          <w:color w:val="auto"/>
          <w:sz w:val="32"/>
          <w:szCs w:val="32"/>
          <w:lang w:val="en-US" w:eastAsia="zh-CN"/>
        </w:rPr>
        <w:t>300-</w:t>
      </w:r>
      <w:r>
        <w:rPr>
          <w:rFonts w:hint="eastAsia" w:ascii="仿宋_GB2312" w:hAnsi="仿宋_GB2312" w:eastAsia="仿宋_GB2312" w:cs="仿宋_GB2312"/>
          <w:color w:val="auto"/>
          <w:sz w:val="32"/>
          <w:szCs w:val="32"/>
        </w:rPr>
        <w:t>500字以内，其中不能使用公式、图表以及非通用的符号和术语，不标注引用文献，同时要求写出外文摘要；英文翻译要与中文对应一致，尽量不用英文缩写词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用英文撰写的论文，英文摘要在</w:t>
      </w:r>
      <w:r>
        <w:rPr>
          <w:rFonts w:hint="eastAsia" w:ascii="仿宋_GB2312" w:hAnsi="仿宋_GB2312" w:eastAsia="仿宋_GB2312" w:cs="仿宋_GB2312"/>
          <w:color w:val="auto"/>
          <w:sz w:val="32"/>
          <w:szCs w:val="32"/>
          <w:lang w:val="en-US" w:eastAsia="zh-CN"/>
        </w:rPr>
        <w:t>前，中文摘要在后。</w:t>
      </w:r>
    </w:p>
    <w:p w14:paraId="0DCB1A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摘要之后要附关键词。关键词是为了文献索引而从论文中选取出来的、用以表示全文主题内容信息的单词或术语。关键词与摘要相隔一行，左侧顶头，所列出的关键词另起一行，词与词之间用两个空隔分开，最后一个关键词后不加标点。</w:t>
      </w:r>
      <w:r>
        <w:rPr>
          <w:rFonts w:hint="eastAsia" w:ascii="仿宋_GB2312" w:hAnsi="仿宋_GB2312" w:eastAsia="仿宋_GB2312" w:cs="仿宋_GB2312"/>
          <w:color w:val="auto"/>
          <w:sz w:val="32"/>
          <w:szCs w:val="32"/>
          <w:lang w:val="en-US" w:eastAsia="zh-CN"/>
        </w:rPr>
        <w:t>关键词一般</w:t>
      </w:r>
      <w:r>
        <w:rPr>
          <w:rFonts w:hint="eastAsia" w:ascii="仿宋_GB2312" w:hAnsi="仿宋_GB2312" w:eastAsia="仿宋_GB2312" w:cs="仿宋_GB2312"/>
          <w:color w:val="auto"/>
          <w:sz w:val="32"/>
          <w:szCs w:val="32"/>
        </w:rPr>
        <w:t>3至5个。</w:t>
      </w:r>
    </w:p>
    <w:p w14:paraId="6238212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目录</w:t>
      </w:r>
    </w:p>
    <w:p w14:paraId="1CF7688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目录</w:t>
      </w:r>
      <w:r>
        <w:rPr>
          <w:rFonts w:hint="eastAsia" w:ascii="仿宋_GB2312" w:hAnsi="仿宋_GB2312" w:eastAsia="仿宋_GB2312" w:cs="仿宋_GB2312"/>
          <w:color w:val="auto"/>
          <w:sz w:val="32"/>
          <w:szCs w:val="32"/>
        </w:rPr>
        <w:t>要求独立成页，应将章节名按先后次序写上，并在章节名的右侧注上页码号。要求自动生成目录。“目录”二字，</w:t>
      </w:r>
      <w:r>
        <w:rPr>
          <w:rFonts w:hint="eastAsia" w:ascii="仿宋_GB2312" w:hAnsi="仿宋_GB2312" w:eastAsia="仿宋_GB2312" w:cs="仿宋_GB2312"/>
          <w:color w:val="auto"/>
          <w:sz w:val="32"/>
          <w:szCs w:val="32"/>
          <w:lang w:val="en-US" w:eastAsia="zh-CN"/>
        </w:rPr>
        <w:t>字体</w:t>
      </w:r>
      <w:r>
        <w:rPr>
          <w:rFonts w:hint="eastAsia" w:ascii="仿宋_GB2312" w:hAnsi="仿宋_GB2312" w:eastAsia="仿宋_GB2312" w:cs="仿宋_GB2312"/>
          <w:color w:val="auto"/>
          <w:sz w:val="32"/>
          <w:szCs w:val="32"/>
        </w:rPr>
        <w:t>为黑体二号字，不作为一级标题。目录中的内容，格式设定为宋体正文、小四号,行间距为：间距段前、段后均为0行，固定值20磅；目录中的一级标题须加粗；</w:t>
      </w:r>
      <w:r>
        <w:rPr>
          <w:rFonts w:hint="eastAsia" w:ascii="仿宋_GB2312" w:hAnsi="仿宋_GB2312" w:eastAsia="仿宋_GB2312" w:cs="仿宋_GB2312"/>
          <w:color w:val="auto"/>
          <w:sz w:val="32"/>
          <w:szCs w:val="32"/>
          <w:lang w:val="en-US" w:eastAsia="zh-CN"/>
        </w:rPr>
        <w:t>目录中的</w:t>
      </w:r>
      <w:r>
        <w:rPr>
          <w:rFonts w:hint="eastAsia" w:ascii="仿宋_GB2312" w:hAnsi="仿宋_GB2312" w:eastAsia="仿宋_GB2312" w:cs="仿宋_GB2312"/>
          <w:color w:val="auto"/>
          <w:sz w:val="32"/>
          <w:szCs w:val="32"/>
        </w:rPr>
        <w:t>页码均使用小</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号阿拉伯数字。</w:t>
      </w:r>
    </w:p>
    <w:p w14:paraId="09E8DD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插图和附表清单（必要时）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论文中如图表较多，可以分别列出清单置于目录页之后。图的清单应有序号、图题和页码。表的清单应有序号、表题和页码。</w:t>
      </w:r>
    </w:p>
    <w:p w14:paraId="05143F9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主要符号表（必要时）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符号、标志、缩略词、首字母缩写、计量单位、名词、术语等的注释说明，如需汇集，可集中置于图表清单之后。</w:t>
      </w:r>
    </w:p>
    <w:p w14:paraId="476698B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2.主体部分</w:t>
      </w:r>
    </w:p>
    <w:p w14:paraId="7A4122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主体部分</w:t>
      </w:r>
      <w:r>
        <w:rPr>
          <w:rFonts w:hint="eastAsia" w:ascii="仿宋_GB2312" w:hAnsi="仿宋_GB2312" w:eastAsia="仿宋_GB2312" w:cs="仿宋_GB2312"/>
          <w:color w:val="auto"/>
          <w:sz w:val="32"/>
          <w:szCs w:val="32"/>
        </w:rPr>
        <w:t>是论文的主要部分，应该结构合理，层次清楚，重点突出，文字简练、通顺，引用的内容要明确标注出自哪些参考文献。其内容一般包括：</w:t>
      </w:r>
    </w:p>
    <w:p w14:paraId="4652D1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（1）设计类：</w:t>
      </w:r>
    </w:p>
    <w:p w14:paraId="4CE9D2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选题背景：说明本课题的来源、目的、意义、应解决的主要问题及应达到的技术要求；简述本课题在国内外发展概况、存在的问题及本设计的指导思想</w:t>
      </w:r>
      <w:r>
        <w:rPr>
          <w:rFonts w:hint="eastAsia" w:ascii="仿宋_GB2312" w:hAnsi="仿宋_GB2312" w:eastAsia="仿宋_GB2312" w:cs="仿宋_GB2312"/>
          <w:color w:val="auto"/>
          <w:sz w:val="32"/>
          <w:szCs w:val="32"/>
          <w:lang w:eastAsia="zh-CN"/>
        </w:rPr>
        <w:t>；</w:t>
      </w:r>
    </w:p>
    <w:p w14:paraId="4772CA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方案论证：说明设计原理并进行方案选择，阐明选择此设计方案（包括各种方案的分析、比较）的原因以及所采用方案的特点</w:t>
      </w:r>
      <w:r>
        <w:rPr>
          <w:rFonts w:hint="eastAsia" w:ascii="仿宋_GB2312" w:hAnsi="仿宋_GB2312" w:eastAsia="仿宋_GB2312" w:cs="仿宋_GB2312"/>
          <w:color w:val="auto"/>
          <w:sz w:val="32"/>
          <w:szCs w:val="32"/>
          <w:lang w:eastAsia="zh-CN"/>
        </w:rPr>
        <w:t>；</w:t>
      </w:r>
    </w:p>
    <w:p w14:paraId="3F2012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过程(设计或实验)论述：指作者对自己</w:t>
      </w:r>
      <w:r>
        <w:rPr>
          <w:rFonts w:hint="eastAsia" w:ascii="仿宋_GB2312" w:hAnsi="仿宋_GB2312" w:eastAsia="仿宋_GB2312" w:cs="仿宋_GB2312"/>
          <w:color w:val="auto"/>
          <w:sz w:val="32"/>
          <w:szCs w:val="32"/>
          <w:lang w:val="en-US" w:eastAsia="zh-CN"/>
        </w:rPr>
        <w:t>所</w:t>
      </w:r>
      <w:r>
        <w:rPr>
          <w:rFonts w:hint="eastAsia" w:ascii="仿宋_GB2312" w:hAnsi="仿宋_GB2312" w:eastAsia="仿宋_GB2312" w:cs="仿宋_GB2312"/>
          <w:color w:val="auto"/>
          <w:sz w:val="32"/>
          <w:szCs w:val="32"/>
        </w:rPr>
        <w:t>研究工作的详细表述。要求论理正确、论据确凿、逻辑</w:t>
      </w:r>
      <w:r>
        <w:rPr>
          <w:rFonts w:hint="eastAsia" w:ascii="仿宋_GB2312" w:hAnsi="仿宋_GB2312" w:eastAsia="仿宋_GB2312" w:cs="仿宋_GB2312"/>
          <w:color w:val="auto"/>
          <w:sz w:val="32"/>
          <w:szCs w:val="32"/>
          <w:lang w:val="en-US" w:eastAsia="zh-CN"/>
        </w:rPr>
        <w:t>严谨</w:t>
      </w:r>
      <w:r>
        <w:rPr>
          <w:rFonts w:hint="eastAsia" w:ascii="仿宋_GB2312" w:hAnsi="仿宋_GB2312" w:eastAsia="仿宋_GB2312" w:cs="仿宋_GB2312"/>
          <w:color w:val="auto"/>
          <w:sz w:val="32"/>
          <w:szCs w:val="32"/>
        </w:rPr>
        <w:t>、层次分明、表达确切</w:t>
      </w:r>
      <w:r>
        <w:rPr>
          <w:rFonts w:hint="eastAsia" w:ascii="仿宋_GB2312" w:hAnsi="仿宋_GB2312" w:eastAsia="仿宋_GB2312" w:cs="仿宋_GB2312"/>
          <w:color w:val="auto"/>
          <w:sz w:val="32"/>
          <w:szCs w:val="32"/>
          <w:lang w:eastAsia="zh-CN"/>
        </w:rPr>
        <w:t>；</w:t>
      </w:r>
    </w:p>
    <w:p w14:paraId="4BA2F9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结果分析：对研究过程中所获得的主要数据、现象进行定性或定量分析，得出结论和推论</w:t>
      </w:r>
      <w:r>
        <w:rPr>
          <w:rFonts w:hint="eastAsia" w:ascii="仿宋_GB2312" w:hAnsi="仿宋_GB2312" w:eastAsia="仿宋_GB2312" w:cs="仿宋_GB2312"/>
          <w:color w:val="auto"/>
          <w:sz w:val="32"/>
          <w:szCs w:val="32"/>
          <w:lang w:eastAsia="zh-CN"/>
        </w:rPr>
        <w:t>；</w:t>
      </w:r>
    </w:p>
    <w:p w14:paraId="71ECE7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结论或总结：对整个研究工作进行归纳和综合，阐述本课题研究中尚存在的问题及进一步开展研究的见解和建议。</w:t>
      </w:r>
    </w:p>
    <w:p w14:paraId="0062D0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（2）论文类：</w:t>
      </w:r>
    </w:p>
    <w:p w14:paraId="5158C63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绪论：说明论文研究的</w:t>
      </w:r>
      <w:r>
        <w:rPr>
          <w:rFonts w:hint="eastAsia" w:ascii="仿宋_GB2312" w:hAnsi="仿宋_GB2312" w:eastAsia="仿宋_GB2312" w:cs="仿宋_GB2312"/>
          <w:color w:val="auto"/>
          <w:sz w:val="32"/>
          <w:szCs w:val="32"/>
          <w:lang w:val="en-US" w:eastAsia="zh-CN"/>
        </w:rPr>
        <w:t>背景、</w:t>
      </w:r>
      <w:r>
        <w:rPr>
          <w:rFonts w:hint="eastAsia" w:ascii="仿宋_GB2312" w:hAnsi="仿宋_GB2312" w:eastAsia="仿宋_GB2312" w:cs="仿宋_GB2312"/>
          <w:color w:val="auto"/>
          <w:sz w:val="32"/>
          <w:szCs w:val="32"/>
        </w:rPr>
        <w:t>目的、现实意义、</w:t>
      </w:r>
      <w:r>
        <w:rPr>
          <w:rFonts w:hint="eastAsia" w:ascii="仿宋_GB2312" w:hAnsi="仿宋_GB2312" w:eastAsia="仿宋_GB2312" w:cs="仿宋_GB2312"/>
          <w:color w:val="auto"/>
          <w:sz w:val="32"/>
          <w:szCs w:val="32"/>
          <w:lang w:val="en-US" w:eastAsia="zh-CN"/>
        </w:rPr>
        <w:t>研究现状、研究方法、</w:t>
      </w:r>
      <w:r>
        <w:rPr>
          <w:rFonts w:hint="eastAsia" w:ascii="仿宋_GB2312" w:hAnsi="仿宋_GB2312" w:eastAsia="仿宋_GB2312" w:cs="仿宋_GB2312"/>
          <w:color w:val="auto"/>
          <w:sz w:val="32"/>
          <w:szCs w:val="32"/>
        </w:rPr>
        <w:t>对所研究问题的认识，并提出论文的中心论点</w:t>
      </w:r>
      <w:r>
        <w:rPr>
          <w:rFonts w:hint="eastAsia" w:ascii="仿宋_GB2312" w:hAnsi="仿宋_GB2312" w:eastAsia="仿宋_GB2312" w:cs="仿宋_GB2312"/>
          <w:color w:val="auto"/>
          <w:sz w:val="32"/>
          <w:szCs w:val="32"/>
          <w:lang w:eastAsia="zh-CN"/>
        </w:rPr>
        <w:t>；</w:t>
      </w:r>
    </w:p>
    <w:p w14:paraId="277A1CF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本论：论文的主体，是论文中最重要的部分，整个论证过程在此展开</w:t>
      </w:r>
      <w:r>
        <w:rPr>
          <w:rFonts w:hint="eastAsia" w:ascii="仿宋_GB2312" w:hAnsi="仿宋_GB2312" w:eastAsia="仿宋_GB2312" w:cs="仿宋_GB2312"/>
          <w:color w:val="auto"/>
          <w:sz w:val="32"/>
          <w:szCs w:val="32"/>
          <w:lang w:eastAsia="zh-CN"/>
        </w:rPr>
        <w:t>；</w:t>
      </w:r>
    </w:p>
    <w:p w14:paraId="7647D8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结论：是围绕本论所作的结束语。基本要点是总括全文，加深题意。</w:t>
      </w:r>
    </w:p>
    <w:p w14:paraId="0F54EE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参考文献</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在设计（论文）末尾要列出在论文中参考引用过的专著、论文及其他资料。论文中引用的文献应以近期发表的与论文工作直接有关的</w:t>
      </w:r>
      <w:r>
        <w:rPr>
          <w:rFonts w:hint="eastAsia" w:ascii="仿宋_GB2312" w:hAnsi="仿宋_GB2312" w:eastAsia="仿宋_GB2312" w:cs="仿宋_GB2312"/>
          <w:color w:val="auto"/>
          <w:sz w:val="32"/>
          <w:szCs w:val="32"/>
          <w:lang w:val="en-US" w:eastAsia="zh-CN"/>
        </w:rPr>
        <w:t>著作、</w:t>
      </w:r>
      <w:r>
        <w:rPr>
          <w:rFonts w:hint="eastAsia" w:ascii="仿宋_GB2312" w:hAnsi="仿宋_GB2312" w:eastAsia="仿宋_GB2312" w:cs="仿宋_GB2312"/>
          <w:color w:val="auto"/>
          <w:sz w:val="32"/>
          <w:szCs w:val="32"/>
        </w:rPr>
        <w:t>学术期刊类文献为主，应是作者亲自阅读或引用过的，不得转录他人文后的文献。</w:t>
      </w:r>
    </w:p>
    <w:p w14:paraId="0086F9C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注释（必要时）</w:t>
      </w:r>
      <w:r>
        <w:rPr>
          <w:rFonts w:hint="eastAsia" w:ascii="仿宋_GB2312" w:hAnsi="仿宋_GB2312" w:eastAsia="仿宋_GB2312" w:cs="仿宋_GB2312"/>
          <w:color w:val="auto"/>
          <w:sz w:val="32"/>
          <w:szCs w:val="32"/>
          <w:lang w:eastAsia="zh-CN"/>
        </w:rPr>
        <w:t>：当论文中的字、词或短语，需要进一步加以说明，而又没有具体的文献来源时，用注释。注释可作为脚注在页下分散著录，也可集中著录在“文后”。</w:t>
      </w:r>
    </w:p>
    <w:p w14:paraId="51D7697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附录</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必要时</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根据学科特点，自主决定采用附录的形式。对于一些不宜放在正文中，但有参考价值的内容，可编入附录中，例如，与论文有关的图表、计算机程序、运行结果，主要设备、仪器仪表的性能指标和测试精度等。其中绘图要求如下：</w:t>
      </w:r>
    </w:p>
    <w:p w14:paraId="0B9397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（1）图纸要求：图面整洁，布局合理，线条粗细均匀，圆弧连接光滑，尺寸标注规范，</w:t>
      </w:r>
      <w:r>
        <w:rPr>
          <w:rFonts w:hint="eastAsia" w:ascii="仿宋_GB2312" w:hAnsi="仿宋_GB2312" w:eastAsia="仿宋_GB2312" w:cs="仿宋_GB2312"/>
          <w:color w:val="auto"/>
          <w:sz w:val="32"/>
          <w:szCs w:val="32"/>
          <w:lang w:val="en-US" w:eastAsia="zh-CN"/>
        </w:rPr>
        <w:t>原则上须</w:t>
      </w:r>
      <w:r>
        <w:rPr>
          <w:rFonts w:hint="eastAsia" w:ascii="仿宋_GB2312" w:hAnsi="仿宋_GB2312" w:eastAsia="仿宋_GB2312" w:cs="仿宋_GB2312"/>
          <w:color w:val="auto"/>
          <w:sz w:val="32"/>
          <w:szCs w:val="32"/>
        </w:rPr>
        <w:t>使用计算机绘图。</w:t>
      </w:r>
    </w:p>
    <w:p w14:paraId="4ED2BB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（2）曲线图表要求：所有曲线、图表、线路图、流程图、程序框图，必须按国家规定标准或工程要求绘制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原则上须使用</w:t>
      </w:r>
      <w:r>
        <w:rPr>
          <w:rFonts w:hint="eastAsia" w:ascii="仿宋_GB2312" w:hAnsi="仿宋_GB2312" w:eastAsia="仿宋_GB2312" w:cs="仿宋_GB2312"/>
          <w:color w:val="auto"/>
          <w:sz w:val="32"/>
          <w:szCs w:val="32"/>
        </w:rPr>
        <w:t>计算机绘</w:t>
      </w:r>
      <w:r>
        <w:rPr>
          <w:rFonts w:hint="eastAsia" w:ascii="仿宋_GB2312" w:hAnsi="仿宋_GB2312" w:eastAsia="仿宋_GB2312" w:cs="仿宋_GB2312"/>
          <w:color w:val="auto"/>
          <w:sz w:val="32"/>
          <w:szCs w:val="32"/>
          <w:lang w:val="en-US" w:eastAsia="zh-CN"/>
        </w:rPr>
        <w:t>制</w:t>
      </w:r>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val="en-US" w:eastAsia="zh-CN"/>
        </w:rPr>
        <w:t>表</w:t>
      </w:r>
      <w:r>
        <w:rPr>
          <w:rFonts w:hint="eastAsia" w:ascii="仿宋_GB2312" w:hAnsi="仿宋_GB2312" w:eastAsia="仿宋_GB2312" w:cs="仿宋_GB2312"/>
          <w:color w:val="auto"/>
          <w:sz w:val="32"/>
          <w:szCs w:val="32"/>
        </w:rPr>
        <w:t>。</w:t>
      </w:r>
    </w:p>
    <w:p w14:paraId="13F11F7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3.结尾部分</w:t>
      </w:r>
    </w:p>
    <w:p w14:paraId="35EC5A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val="en-US" w:eastAsia="zh-CN"/>
        </w:rPr>
        <w:t>致谢：</w:t>
      </w:r>
      <w:r>
        <w:rPr>
          <w:rFonts w:hint="eastAsia" w:ascii="仿宋_GB2312" w:hAnsi="仿宋_GB2312" w:eastAsia="仿宋_GB2312" w:cs="仿宋_GB2312"/>
          <w:color w:val="auto"/>
          <w:sz w:val="32"/>
          <w:szCs w:val="32"/>
        </w:rPr>
        <w:t>以简洁的字句，对</w:t>
      </w:r>
      <w:r>
        <w:rPr>
          <w:rFonts w:hint="eastAsia" w:ascii="仿宋_GB2312" w:hAnsi="仿宋_GB2312" w:eastAsia="仿宋_GB2312" w:cs="仿宋_GB2312"/>
          <w:color w:val="auto"/>
          <w:sz w:val="32"/>
          <w:szCs w:val="32"/>
          <w:lang w:eastAsia="zh-CN"/>
        </w:rPr>
        <w:t>毕业论文（设计）</w:t>
      </w:r>
      <w:r>
        <w:rPr>
          <w:rFonts w:hint="eastAsia" w:ascii="仿宋_GB2312" w:hAnsi="仿宋_GB2312" w:eastAsia="仿宋_GB2312" w:cs="仿宋_GB2312"/>
          <w:color w:val="auto"/>
          <w:sz w:val="32"/>
          <w:szCs w:val="32"/>
        </w:rPr>
        <w:t>工作过程中曾给予指导、帮助的导师、教师和其他人员表示谢意。如果这项课题研究的经费来自某科学研究基金资助，亦应加以说明。</w:t>
      </w:r>
    </w:p>
    <w:p w14:paraId="2B4561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、毕业论文（设计）书写及打印要求</w:t>
      </w:r>
    </w:p>
    <w:p w14:paraId="625321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1.份量要求</w:t>
      </w:r>
    </w:p>
    <w:p w14:paraId="6ADC79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（1）设计类：设计绘图量不少于折合成为A0号的图纸2张，设计说明书的字数</w:t>
      </w:r>
      <w:r>
        <w:rPr>
          <w:rFonts w:hint="eastAsia" w:ascii="仿宋_GB2312" w:hAnsi="仿宋_GB2312" w:eastAsia="仿宋_GB2312" w:cs="仿宋_GB2312"/>
          <w:color w:val="auto"/>
          <w:sz w:val="32"/>
          <w:szCs w:val="32"/>
          <w:highlight w:val="none"/>
          <w:lang w:val="en-US" w:eastAsia="zh-CN"/>
        </w:rPr>
        <w:t>原则上</w:t>
      </w:r>
      <w:r>
        <w:rPr>
          <w:rFonts w:hint="eastAsia" w:ascii="仿宋_GB2312" w:hAnsi="仿宋_GB2312" w:eastAsia="仿宋_GB2312" w:cs="仿宋_GB2312"/>
          <w:color w:val="auto"/>
          <w:sz w:val="32"/>
          <w:szCs w:val="32"/>
          <w:highlight w:val="none"/>
        </w:rPr>
        <w:t>不少于1万字；</w:t>
      </w:r>
    </w:p>
    <w:p w14:paraId="62FE05E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（2）论文类：全文</w:t>
      </w:r>
      <w:r>
        <w:rPr>
          <w:rFonts w:hint="eastAsia" w:ascii="仿宋_GB2312" w:hAnsi="仿宋_GB2312" w:eastAsia="仿宋_GB2312" w:cs="仿宋_GB2312"/>
          <w:color w:val="auto"/>
          <w:sz w:val="32"/>
          <w:szCs w:val="32"/>
          <w:highlight w:val="none"/>
          <w:lang w:val="en-US" w:eastAsia="zh-CN"/>
        </w:rPr>
        <w:t>字数原则上</w:t>
      </w:r>
      <w:r>
        <w:rPr>
          <w:rFonts w:hint="eastAsia" w:ascii="仿宋_GB2312" w:hAnsi="仿宋_GB2312" w:eastAsia="仿宋_GB2312" w:cs="仿宋_GB2312"/>
          <w:color w:val="auto"/>
          <w:sz w:val="32"/>
          <w:szCs w:val="32"/>
          <w:highlight w:val="none"/>
        </w:rPr>
        <w:t>不少于1万字；</w:t>
      </w:r>
    </w:p>
    <w:p w14:paraId="637B6EB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（3）外语专业论文全文</w:t>
      </w:r>
      <w:r>
        <w:rPr>
          <w:rFonts w:hint="eastAsia" w:ascii="仿宋_GB2312" w:hAnsi="仿宋_GB2312" w:eastAsia="仿宋_GB2312" w:cs="仿宋_GB2312"/>
          <w:color w:val="auto"/>
          <w:sz w:val="32"/>
          <w:szCs w:val="32"/>
          <w:highlight w:val="none"/>
          <w:lang w:val="en-US" w:eastAsia="zh-CN"/>
        </w:rPr>
        <w:t>字数原则上</w:t>
      </w:r>
      <w:r>
        <w:rPr>
          <w:rFonts w:hint="eastAsia" w:ascii="仿宋_GB2312" w:hAnsi="仿宋_GB2312" w:eastAsia="仿宋_GB2312" w:cs="仿宋_GB2312"/>
          <w:color w:val="auto"/>
          <w:sz w:val="32"/>
          <w:szCs w:val="32"/>
          <w:highlight w:val="none"/>
        </w:rPr>
        <w:t>不少于</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000个外文单词。</w:t>
      </w:r>
    </w:p>
    <w:p w14:paraId="34B018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附录内容不计入论文字数</w:t>
      </w:r>
    </w:p>
    <w:p w14:paraId="1C327F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各专业可根据本专业特点适当提高份量要求。</w:t>
      </w:r>
    </w:p>
    <w:p w14:paraId="159A504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2.排版</w:t>
      </w:r>
      <w:r>
        <w:rPr>
          <w:rFonts w:hint="eastAsia" w:ascii="仿宋_GB2312" w:hAnsi="仿宋_GB2312" w:eastAsia="仿宋_GB2312" w:cs="仿宋_GB2312"/>
          <w:b w:val="0"/>
          <w:bCs w:val="0"/>
          <w:color w:val="auto"/>
          <w:sz w:val="32"/>
          <w:szCs w:val="32"/>
        </w:rPr>
        <w:t>要求</w:t>
      </w:r>
    </w:p>
    <w:p w14:paraId="03DB06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页面设置：上边距均为3.3厘米，下边距为3厘米，左边距3厘米、右边距为2.5厘米。页码为小</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号阿拉伯数字。间距段前、段后均为0行，单倍行距。</w:t>
      </w:r>
    </w:p>
    <w:p w14:paraId="25CA08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页眉：页眉的内容为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长春工业大学人文信息学院毕业论文（设计）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。详见论文范文模板。页脚空白，不得填写内容。</w:t>
      </w:r>
    </w:p>
    <w:p w14:paraId="1A5D4AC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页码：摘要和目录统一编排页码并使用大写罗马字母，正文、致谢、参考文献、附录等内容连编排页码，页面下方中间位置只须用阿拉伯数字，不要添加其它符号。</w:t>
      </w:r>
    </w:p>
    <w:p w14:paraId="5F5A21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除特殊规定，段落中文文字一律使用宋体小四号</w:t>
      </w:r>
      <w:r>
        <w:rPr>
          <w:rFonts w:hint="eastAsia" w:ascii="仿宋_GB2312" w:hAnsi="仿宋_GB2312" w:eastAsia="仿宋_GB2312" w:cs="仿宋_GB2312"/>
          <w:color w:val="auto"/>
          <w:sz w:val="32"/>
          <w:szCs w:val="32"/>
          <w:lang w:val="en-US" w:eastAsia="zh-CN"/>
        </w:rPr>
        <w:t>汉字</w:t>
      </w:r>
      <w:r>
        <w:rPr>
          <w:rFonts w:hint="eastAsia" w:ascii="仿宋_GB2312" w:hAnsi="仿宋_GB2312" w:eastAsia="仿宋_GB2312" w:cs="仿宋_GB2312"/>
          <w:color w:val="auto"/>
          <w:sz w:val="32"/>
          <w:szCs w:val="32"/>
        </w:rPr>
        <w:t>，英文部分一律用Times</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New</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Roman字体。</w:t>
      </w:r>
    </w:p>
    <w:p w14:paraId="15B630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中文</w:t>
      </w:r>
      <w:r>
        <w:rPr>
          <w:rFonts w:hint="eastAsia" w:ascii="仿宋_GB2312" w:hAnsi="仿宋_GB2312" w:eastAsia="仿宋_GB2312" w:cs="仿宋_GB2312"/>
          <w:color w:val="auto"/>
          <w:sz w:val="32"/>
          <w:szCs w:val="32"/>
        </w:rPr>
        <w:t>摘要、英文摘要独立成页。行距为固定值20磅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中文摘要使用宋体小四号字体，英文摘要使用小四Times</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New</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Roman字体。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关键词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需加粗，中文</w:t>
      </w:r>
      <w:r>
        <w:rPr>
          <w:rFonts w:hint="eastAsia" w:ascii="仿宋_GB2312" w:hAnsi="仿宋_GB2312" w:eastAsia="仿宋_GB2312" w:cs="仿宋_GB2312"/>
          <w:color w:val="auto"/>
          <w:sz w:val="32"/>
          <w:szCs w:val="32"/>
        </w:rPr>
        <w:t>“关键词”为黑体小四号，关键词中的词与词之间用两个空格隔开，最后一个关键词后不加标点。</w:t>
      </w:r>
    </w:p>
    <w:p w14:paraId="26454F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4.目录要求自动生成。“目录”二字，为黑体二号字，不作为一级标题。目录中的内容，将其格式设定为宋体正文、小四号,行间距为：间距段前、段后均为0行，固定值20磅；目录中的一级标题须加粗；</w:t>
      </w:r>
      <w:r>
        <w:rPr>
          <w:rFonts w:hint="eastAsia" w:ascii="仿宋_GB2312" w:hAnsi="仿宋_GB2312" w:eastAsia="仿宋_GB2312" w:cs="仿宋_GB2312"/>
          <w:color w:val="auto"/>
          <w:sz w:val="32"/>
          <w:szCs w:val="32"/>
          <w:lang w:val="en-US" w:eastAsia="zh-CN"/>
        </w:rPr>
        <w:t>目录中</w:t>
      </w:r>
      <w:r>
        <w:rPr>
          <w:rFonts w:hint="eastAsia" w:ascii="仿宋_GB2312" w:hAnsi="仿宋_GB2312" w:eastAsia="仿宋_GB2312" w:cs="仿宋_GB2312"/>
          <w:color w:val="auto"/>
          <w:sz w:val="32"/>
          <w:szCs w:val="32"/>
        </w:rPr>
        <w:t>的页码使用小四号阿拉伯数字。</w:t>
      </w:r>
    </w:p>
    <w:p w14:paraId="5644E3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标题统一使用三级标题，形式为：第1章、1.1、1.1.1。</w:t>
      </w:r>
      <w:r>
        <w:rPr>
          <w:rFonts w:hint="eastAsia" w:ascii="仿宋_GB2312" w:hAnsi="仿宋_GB2312" w:eastAsia="仿宋_GB2312" w:cs="仿宋_GB2312"/>
          <w:color w:val="auto"/>
          <w:sz w:val="32"/>
          <w:szCs w:val="32"/>
        </w:rPr>
        <w:t>各级标题的字体均加粗，一级标题为小二号黑体，二级标题为三号黑体，其余标题为小三号黑体。各级标题段落的间距段前、段后均为13磅，且行距为固定值20磅。一级标题居中，其余标题左对齐（文科其余标题段首缩进2字符）。一级标题均要另起一页，在每一个一级标题前，（注：即上一个段落的最后一个字符后）插入分隔符的下一页，使其自成一个章节，再调整其它章节时，使其不受其它章节的影响，页码只须续前节就可以了。具体标题格式亦可见范文。）</w:t>
      </w:r>
    </w:p>
    <w:p w14:paraId="702E47C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主体内容均为小四号宋体，段首缩进2字符，对齐方式为两端对齐，间距：段前、段后均为0行，行距固定值均为20磅。若某一章节结束页要是只有一行时，则调整上一页的段落，使其行距为固定值19磅，让此行放到上一页中。</w:t>
      </w:r>
    </w:p>
    <w:p w14:paraId="3FBB7AE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图表字号为</w:t>
      </w:r>
      <w:r>
        <w:rPr>
          <w:rFonts w:hint="eastAsia" w:ascii="仿宋_GB2312" w:hAnsi="仿宋_GB2312" w:eastAsia="仿宋_GB2312" w:cs="仿宋_GB2312"/>
          <w:color w:val="auto"/>
          <w:sz w:val="32"/>
          <w:szCs w:val="32"/>
        </w:rPr>
        <w:t>五号字。图序及图名置于图的下方，与下面的正文之间空一行，但与标题一律之间不空行；表序及表名置于表的上方，与正文之间空一行，但与标题一律不空行。图序及图名，表序及表名，其间距：段前、段后均为0行，行距固定值为20磅。</w:t>
      </w:r>
    </w:p>
    <w:p w14:paraId="112B09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8.公式</w:t>
      </w:r>
    </w:p>
    <w:p w14:paraId="171B4D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论文中出现的公式应另起一行居中用</w:t>
      </w:r>
      <w:r>
        <w:rPr>
          <w:rFonts w:hint="eastAsia" w:ascii="仿宋_GB2312" w:hAnsi="仿宋_GB2312" w:eastAsia="仿宋_GB2312" w:cs="仿宋_GB2312"/>
          <w:b/>
          <w:bCs/>
          <w:color w:val="auto"/>
          <w:sz w:val="32"/>
          <w:szCs w:val="32"/>
        </w:rPr>
        <w:t>公式编辑器</w:t>
      </w:r>
      <w:r>
        <w:rPr>
          <w:rFonts w:hint="eastAsia" w:ascii="仿宋_GB2312" w:hAnsi="仿宋_GB2312" w:eastAsia="仿宋_GB2312" w:cs="仿宋_GB2312"/>
          <w:color w:val="auto"/>
          <w:sz w:val="32"/>
          <w:szCs w:val="32"/>
        </w:rPr>
        <w:t>编写。如需换行，最好在等号处或在运算符号处转行。</w:t>
      </w:r>
      <w:r>
        <w:rPr>
          <w:rFonts w:hint="eastAsia" w:ascii="仿宋_GB2312" w:hAnsi="仿宋_GB2312" w:eastAsia="仿宋_GB2312" w:cs="仿宋_GB2312"/>
          <w:color w:val="auto"/>
          <w:sz w:val="32"/>
          <w:szCs w:val="32"/>
          <w:lang w:val="en-US" w:eastAsia="zh-CN"/>
        </w:rPr>
        <w:t>公式在本章内</w:t>
      </w:r>
      <w:r>
        <w:rPr>
          <w:rFonts w:hint="eastAsia" w:ascii="仿宋_GB2312" w:hAnsi="仿宋_GB2312" w:eastAsia="仿宋_GB2312" w:cs="仿宋_GB2312"/>
          <w:color w:val="auto"/>
          <w:sz w:val="32"/>
          <w:szCs w:val="32"/>
        </w:rPr>
        <w:t>连续排序，编号示于公式行末右端，其间不加虚线。</w:t>
      </w:r>
    </w:p>
    <w:p w14:paraId="05BF35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公式示例：</w:t>
      </w:r>
    </w:p>
    <w:p w14:paraId="0831C44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pict>
          <v:shape id="Object 2" o:spid="_x0000_s1026" o:spt="75" type="#_x0000_t75" style="position:absolute;left:0pt;margin-left:29.65pt;margin-top:18.4pt;height:34.65pt;width:277.55pt;z-index:-251657216;mso-width-relative:page;mso-height-relative:page;" o:ole="t" filled="f" o:preferrelative="t" stroked="f" coordsize="21600,21600">
            <v:path/>
            <v:fill on="f" focussize="0,0"/>
            <v:stroke on="f" joinstyle="miter"/>
            <v:imagedata r:id="rId29" o:title=""/>
            <o:lock v:ext="edit" aspectratio="t"/>
          </v:shape>
          <o:OLEObject Type="Embed" ProgID="" ShapeID="Object 2" DrawAspect="Content" ObjectID="_1468075725" r:id="rId28">
            <o:LockedField>false</o:LockedField>
          </o:OLEObject>
        </w:pict>
      </w:r>
    </w:p>
    <w:p w14:paraId="59A3788C">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w:t>
      </w:r>
    </w:p>
    <w:p w14:paraId="37F90884">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pict>
          <v:shape id="Object 3" o:spid="_x0000_s1027" o:spt="75" type="#_x0000_t75" style="position:absolute;left:0pt;margin-left:28.95pt;margin-top:5.6pt;height:16pt;width:322.8pt;z-index:-251656192;mso-width-relative:page;mso-height-relative:page;" o:ole="t" filled="f" o:preferrelative="t" stroked="f" coordsize="21600,21600">
            <v:path/>
            <v:fill on="f" focussize="0,0"/>
            <v:stroke on="f" joinstyle="miter"/>
            <v:imagedata r:id="rId31" o:title=""/>
            <o:lock v:ext="edit" aspectratio="t"/>
          </v:shape>
          <o:OLEObject Type="Embed" ProgID="" ShapeID="Object 3" DrawAspect="Content" ObjectID="_1468075726" r:id="rId30">
            <o:LockedField>false</o:LockedField>
          </o:OLEObject>
        </w:pic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w:t>
      </w:r>
    </w:p>
    <w:p w14:paraId="760CC9E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9.名词缩写</w:t>
      </w:r>
    </w:p>
    <w:p w14:paraId="2100B2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使用外文缩写代替某一名词术语时，首次出现应在括号内注明含义，如CPU（Central</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Processing</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Unit，计算机中央处理器）。</w:t>
      </w:r>
    </w:p>
    <w:p w14:paraId="2AF3BE2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10.参考文献：</w:t>
      </w:r>
    </w:p>
    <w:p w14:paraId="22D111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（1）参考文献必须是正式出版物文献。参考文献的著录均应符合国家有关标准（按GB/T7714-2005《文后参考文献著录格式》执行）。</w:t>
      </w:r>
    </w:p>
    <w:p w14:paraId="0FB4CF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（2）参考文献以在正文中被引用的先后顺序排列序号，并用数字加方括号表示，如［1］，［2］，…，正文中引用该文献的自然段结束处的右上角以上标方式标出(如“××</w:t>
      </w:r>
      <w:r>
        <w:rPr>
          <w:rFonts w:hint="eastAsia" w:ascii="仿宋_GB2312" w:hAnsi="仿宋_GB2312" w:eastAsia="仿宋_GB2312" w:cs="仿宋_GB2312"/>
          <w:color w:val="auto"/>
          <w:sz w:val="32"/>
          <w:szCs w:val="32"/>
          <w:vertAlign w:val="superscript"/>
        </w:rPr>
        <w:t>[1]</w:t>
      </w:r>
      <w:r>
        <w:rPr>
          <w:rFonts w:hint="eastAsia" w:ascii="仿宋_GB2312" w:hAnsi="仿宋_GB2312" w:eastAsia="仿宋_GB2312" w:cs="仿宋_GB2312"/>
          <w:color w:val="auto"/>
          <w:sz w:val="32"/>
          <w:szCs w:val="32"/>
        </w:rPr>
        <w:t>”)。反复引用的同一文献以该文献在正文中第一次被引用时的序号为准，同一文献在论文中只能有一个序号。</w:t>
      </w:r>
    </w:p>
    <w:p w14:paraId="79EB68F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（3）参考文献标题用小三号宋体，其余用五号宋体字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英文部分一律用</w:t>
      </w:r>
      <w:r>
        <w:rPr>
          <w:rFonts w:hint="eastAsia" w:ascii="仿宋_GB2312" w:hAnsi="仿宋_GB2312" w:eastAsia="仿宋_GB2312" w:cs="仿宋_GB2312"/>
          <w:color w:val="auto"/>
          <w:sz w:val="32"/>
          <w:szCs w:val="32"/>
          <w:lang w:val="en-US" w:eastAsia="zh-CN"/>
        </w:rPr>
        <w:t>五号</w:t>
      </w:r>
      <w:r>
        <w:rPr>
          <w:rFonts w:hint="eastAsia" w:ascii="仿宋_GB2312" w:hAnsi="仿宋_GB2312" w:eastAsia="仿宋_GB2312" w:cs="仿宋_GB2312"/>
          <w:color w:val="auto"/>
          <w:sz w:val="32"/>
          <w:szCs w:val="32"/>
        </w:rPr>
        <w:t>Times</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New</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Roman字体</w:t>
      </w:r>
      <w:r>
        <w:rPr>
          <w:rFonts w:hint="eastAsia" w:ascii="仿宋_GB2312" w:hAnsi="仿宋_GB2312" w:eastAsia="仿宋_GB2312" w:cs="仿宋_GB2312"/>
          <w:color w:val="auto"/>
          <w:sz w:val="32"/>
          <w:szCs w:val="32"/>
          <w:lang w:eastAsia="zh-CN"/>
        </w:rPr>
        <w:t>。</w:t>
      </w:r>
    </w:p>
    <w:p w14:paraId="6320A5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（4）参考文献</w:t>
      </w:r>
      <w:r>
        <w:rPr>
          <w:rFonts w:hint="eastAsia" w:ascii="仿宋_GB2312" w:hAnsi="仿宋_GB2312" w:eastAsia="仿宋_GB2312" w:cs="仿宋_GB2312"/>
          <w:color w:val="auto"/>
          <w:sz w:val="32"/>
          <w:szCs w:val="32"/>
          <w:highlight w:val="none"/>
        </w:rPr>
        <w:t>至少20篇以</w:t>
      </w:r>
      <w:r>
        <w:rPr>
          <w:rFonts w:hint="eastAsia" w:ascii="仿宋_GB2312" w:hAnsi="仿宋_GB2312" w:eastAsia="仿宋_GB2312" w:cs="仿宋_GB2312"/>
          <w:color w:val="auto"/>
          <w:sz w:val="32"/>
          <w:szCs w:val="32"/>
        </w:rPr>
        <w:t>上，必须包括参考书、期刊、学位论文等，近10年文献80%以上。</w:t>
      </w:r>
    </w:p>
    <w:p w14:paraId="5E968E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）关于参考文献的未尽事项可参见国家标准《文后参考文献著录规则》（GB7714-87）。</w:t>
      </w:r>
    </w:p>
    <w:p w14:paraId="60310AA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11.推荐使用Word中的“样式”“题注”“交叉引用”“自动缩进”等功能来规范化排版。</w:t>
      </w:r>
    </w:p>
    <w:p w14:paraId="5A705AB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五、附则</w:t>
      </w:r>
    </w:p>
    <w:p w14:paraId="3CC44C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本要求适用于除日语专业外的其他专业，日语专业可根据本要求制定符合其专业特性的要求用于其毕业论文（设计）规范化。</w:t>
      </w:r>
    </w:p>
    <w:p w14:paraId="7AC7B04B">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eastAsia"/>
          <w:b w:val="0"/>
          <w:bCs w:val="0"/>
          <w:color w:val="auto"/>
        </w:rPr>
      </w:pPr>
    </w:p>
    <w:p w14:paraId="674E79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附件：长春工业大学人文信息学院本科毕业论文（设计）格式范文（试行）</w:t>
      </w:r>
    </w:p>
    <w:p w14:paraId="638D2BA2">
      <w:pPr>
        <w:jc w:val="left"/>
        <w:rPr>
          <w:rFonts w:hint="default" w:ascii="Times New Roman" w:hAnsi="Times New Roman" w:eastAsia="宋体"/>
          <w:sz w:val="24"/>
          <w:szCs w:val="20"/>
          <w:lang w:val="en-US" w:eastAsia="zh-CN"/>
        </w:rPr>
      </w:pPr>
      <w:r>
        <w:rPr>
          <w:rFonts w:hint="eastAsia"/>
          <w:b w:val="0"/>
          <w:bCs w:val="0"/>
          <w:color w:val="auto"/>
        </w:rPr>
        <w:br w:type="page"/>
      </w:r>
      <w:r>
        <w:rPr>
          <w:rFonts w:hint="eastAsia" w:ascii="Times New Roman" w:hAnsi="Times New Roman"/>
          <w:sz w:val="24"/>
          <w:szCs w:val="20"/>
          <w:lang w:val="en-US" w:eastAsia="zh-CN"/>
        </w:rPr>
        <w:t>编号：</w:t>
      </w:r>
      <w:r>
        <w:rPr>
          <w:rFonts w:hint="eastAsia" w:ascii="Times New Roman" w:hAnsi="Times New Roman"/>
          <w:color w:val="FF0000"/>
          <w:sz w:val="24"/>
          <w:szCs w:val="20"/>
          <w:lang w:val="en-US" w:eastAsia="zh-CN"/>
        </w:rPr>
        <w:t>班级</w:t>
      </w:r>
      <w:r>
        <w:rPr>
          <w:rFonts w:hint="eastAsia" w:ascii="Times New Roman" w:hAnsi="Times New Roman"/>
          <w:color w:val="auto"/>
          <w:sz w:val="24"/>
          <w:szCs w:val="20"/>
          <w:lang w:val="en-US" w:eastAsia="zh-CN"/>
        </w:rPr>
        <w:t>-</w:t>
      </w:r>
      <w:r>
        <w:rPr>
          <w:rFonts w:hint="eastAsia" w:ascii="Times New Roman" w:hAnsi="Times New Roman"/>
          <w:color w:val="FF0000"/>
          <w:sz w:val="24"/>
          <w:szCs w:val="20"/>
          <w:lang w:val="en-US" w:eastAsia="zh-CN"/>
        </w:rPr>
        <w:t>学号</w:t>
      </w:r>
    </w:p>
    <w:p w14:paraId="7E989233">
      <w:pPr>
        <w:jc w:val="center"/>
        <w:rPr>
          <w:rFonts w:hint="default" w:ascii="Times New Roman" w:hAnsi="Times New Roman" w:eastAsia="宋体"/>
          <w:sz w:val="24"/>
          <w:szCs w:val="20"/>
          <w:lang w:val="en-US" w:eastAsia="zh-CN"/>
        </w:rPr>
      </w:pPr>
      <w:r>
        <w:rPr>
          <w:rFonts w:hint="default" w:ascii="Times New Roman" w:hAnsi="Times New Roman" w:eastAsia="宋体"/>
          <w:sz w:val="24"/>
          <w:szCs w:val="20"/>
          <w:lang w:val="en-US" w:eastAsia="zh-CN"/>
        </w:rPr>
        <w:drawing>
          <wp:anchor distT="0" distB="0" distL="114300" distR="114300" simplePos="0" relativeHeight="251661312" behindDoc="0" locked="0" layoutInCell="1" allowOverlap="1">
            <wp:simplePos x="0" y="0"/>
            <wp:positionH relativeFrom="column">
              <wp:posOffset>2059940</wp:posOffset>
            </wp:positionH>
            <wp:positionV relativeFrom="paragraph">
              <wp:posOffset>221615</wp:posOffset>
            </wp:positionV>
            <wp:extent cx="1097915" cy="1097915"/>
            <wp:effectExtent l="0" t="0" r="6985" b="6985"/>
            <wp:wrapTopAndBottom/>
            <wp:docPr id="7" name="图片 7" descr="lQDPJyAYORRj4ELNCCjNCCiwemGttWpb6ngEhzKwgYCaAA_2088_2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QDPJyAYORRj4ELNCCjNCCiwemGttWpb6ngEhzKwgYCaAA_2088_2088"/>
                    <pic:cNvPicPr>
                      <a:picLocks noChangeAspect="1"/>
                    </pic:cNvPicPr>
                  </pic:nvPicPr>
                  <pic:blipFill>
                    <a:blip r:embed="rId32"/>
                    <a:stretch>
                      <a:fillRect/>
                    </a:stretch>
                  </pic:blipFill>
                  <pic:spPr>
                    <a:xfrm>
                      <a:off x="0" y="0"/>
                      <a:ext cx="1097915" cy="1097915"/>
                    </a:xfrm>
                    <a:prstGeom prst="rect">
                      <a:avLst/>
                    </a:prstGeom>
                  </pic:spPr>
                </pic:pic>
              </a:graphicData>
            </a:graphic>
          </wp:anchor>
        </w:drawing>
      </w:r>
    </w:p>
    <w:p w14:paraId="1C6EDA18">
      <w:pPr>
        <w:jc w:val="center"/>
        <w:rPr>
          <w:rFonts w:hint="default" w:ascii="Times New Roman" w:hAnsi="Times New Roman" w:eastAsia="宋体"/>
          <w:sz w:val="24"/>
          <w:szCs w:val="20"/>
          <w:lang w:val="en-US" w:eastAsia="zh-CN"/>
        </w:rPr>
      </w:pPr>
    </w:p>
    <w:p w14:paraId="4A1CE063">
      <w:pPr>
        <w:jc w:val="center"/>
        <w:rPr>
          <w:rFonts w:hint="default" w:ascii="隶书" w:hAnsi="仿宋" w:eastAsia="隶书"/>
          <w:b/>
          <w:color w:val="000000"/>
          <w:spacing w:val="160"/>
          <w:sz w:val="72"/>
          <w:szCs w:val="72"/>
          <w:lang w:val="en-US" w:eastAsia="zh-CN"/>
        </w:rPr>
      </w:pPr>
      <w:r>
        <w:rPr>
          <w:rFonts w:hint="eastAsia" w:ascii="华文新魏" w:hAnsi="华文新魏" w:eastAsia="华文新魏" w:cs="华文新魏"/>
          <w:b/>
          <w:bCs/>
          <w:sz w:val="72"/>
          <w:szCs w:val="72"/>
          <w:lang w:val="en-US" w:eastAsia="zh-CN"/>
        </w:rPr>
        <w:t>长春工业大学人文信息学院</w:t>
      </w:r>
      <w:r>
        <w:rPr>
          <w:rFonts w:hint="eastAsia"/>
          <w:color w:val="FF0000"/>
          <w:spacing w:val="-4"/>
          <w:sz w:val="24"/>
        </w:rPr>
        <w:t>（注：</w:t>
      </w:r>
      <w:r>
        <w:rPr>
          <w:rFonts w:hint="eastAsia"/>
          <w:color w:val="FF0000"/>
          <w:spacing w:val="-4"/>
          <w:sz w:val="24"/>
          <w:lang w:val="en-US" w:eastAsia="zh-CN"/>
        </w:rPr>
        <w:t>华文新魏，小初号）</w:t>
      </w:r>
    </w:p>
    <w:p w14:paraId="2EF36877">
      <w:pPr>
        <w:jc w:val="center"/>
        <w:rPr>
          <w:rFonts w:ascii="Times New Roman" w:hAnsi="Times New Roman"/>
          <w:sz w:val="24"/>
          <w:szCs w:val="20"/>
        </w:rPr>
      </w:pPr>
      <w:r>
        <w:rPr>
          <w:rFonts w:hint="eastAsia" w:ascii="隶书" w:hAnsi="隶书" w:eastAsia="隶书" w:cs="隶书"/>
          <w:b/>
          <w:bCs/>
          <w:sz w:val="72"/>
          <w:szCs w:val="72"/>
          <w:lang w:val="en-US" w:eastAsia="zh-CN"/>
        </w:rPr>
        <w:t>毕业论文（设计）</w:t>
      </w:r>
    </w:p>
    <w:p w14:paraId="3EF37DB4">
      <w:pPr>
        <w:adjustRightInd w:val="0"/>
        <w:spacing w:before="240"/>
        <w:jc w:val="center"/>
        <w:rPr>
          <w:rFonts w:hint="eastAsia"/>
          <w:color w:val="FF0000"/>
          <w:spacing w:val="-4"/>
          <w:sz w:val="24"/>
        </w:rPr>
      </w:pPr>
      <w:r>
        <w:rPr>
          <w:rFonts w:hint="eastAsia"/>
          <w:color w:val="FF0000"/>
          <w:spacing w:val="-4"/>
          <w:sz w:val="24"/>
        </w:rPr>
        <w:t>（注：隶书 小初号</w:t>
      </w:r>
      <w:r>
        <w:rPr>
          <w:rFonts w:hint="eastAsia"/>
          <w:color w:val="FF0000"/>
          <w:spacing w:val="-4"/>
          <w:sz w:val="24"/>
          <w:lang w:eastAsia="zh-CN"/>
        </w:rPr>
        <w:t>，</w:t>
      </w:r>
      <w:r>
        <w:rPr>
          <w:rFonts w:hint="eastAsia"/>
          <w:color w:val="FF0000"/>
          <w:spacing w:val="-4"/>
          <w:sz w:val="24"/>
          <w:lang w:val="en-US" w:eastAsia="zh-CN"/>
        </w:rPr>
        <w:t>加粗，</w:t>
      </w:r>
      <w:r>
        <w:rPr>
          <w:rFonts w:hint="eastAsia"/>
          <w:color w:val="FF0000"/>
          <w:spacing w:val="-4"/>
          <w:sz w:val="24"/>
        </w:rPr>
        <w:t>单倍行距）</w:t>
      </w:r>
    </w:p>
    <w:p w14:paraId="4AB46ED2">
      <w:pPr>
        <w:keepNext w:val="0"/>
        <w:keepLines w:val="0"/>
        <w:pageBreakBefore w:val="0"/>
        <w:widowControl w:val="0"/>
        <w:kinsoku/>
        <w:wordWrap/>
        <w:overflowPunct/>
        <w:topLinePunct w:val="0"/>
        <w:autoSpaceDE/>
        <w:autoSpaceDN/>
        <w:bidi w:val="0"/>
        <w:adjustRightInd/>
        <w:snapToGrid/>
        <w:spacing w:before="260" w:after="260"/>
        <w:jc w:val="center"/>
        <w:textAlignment w:val="auto"/>
        <w:rPr>
          <w:rFonts w:hint="eastAsia" w:ascii="Times New Roman" w:hAnsi="Times New Roman" w:eastAsia="黑体"/>
          <w:b/>
          <w:bCs/>
          <w:sz w:val="44"/>
          <w:szCs w:val="44"/>
        </w:rPr>
      </w:pPr>
      <w:r>
        <w:rPr>
          <w:rFonts w:hint="eastAsia" w:ascii="Times New Roman" w:hAnsi="Times New Roman" w:eastAsia="黑体"/>
          <w:b/>
          <w:bCs/>
          <w:sz w:val="44"/>
          <w:szCs w:val="44"/>
          <w:lang w:val="en-US" w:eastAsia="zh-CN"/>
        </w:rPr>
        <w:t>某某某</w:t>
      </w:r>
      <w:r>
        <w:rPr>
          <w:rFonts w:hint="eastAsia" w:ascii="Times New Roman" w:hAnsi="Times New Roman" w:eastAsia="黑体"/>
          <w:b/>
          <w:bCs/>
          <w:sz w:val="44"/>
          <w:szCs w:val="44"/>
        </w:rPr>
        <w:t>系统的设计与实现</w:t>
      </w:r>
    </w:p>
    <w:p w14:paraId="299B5A2F">
      <w:pPr>
        <w:keepNext w:val="0"/>
        <w:keepLines w:val="0"/>
        <w:pageBreakBefore w:val="0"/>
        <w:widowControl w:val="0"/>
        <w:kinsoku/>
        <w:wordWrap/>
        <w:overflowPunct/>
        <w:topLinePunct w:val="0"/>
        <w:autoSpaceDE/>
        <w:autoSpaceDN/>
        <w:bidi w:val="0"/>
        <w:adjustRightInd w:val="0"/>
        <w:snapToGrid/>
        <w:jc w:val="center"/>
        <w:textAlignment w:val="auto"/>
        <w:rPr>
          <w:rFonts w:hint="eastAsia" w:ascii="Times New Roman" w:hAnsi="Times New Roman" w:eastAsia="黑体"/>
          <w:b/>
          <w:bCs/>
          <w:sz w:val="44"/>
          <w:szCs w:val="44"/>
        </w:rPr>
      </w:pPr>
      <w:r>
        <w:rPr>
          <w:rFonts w:hint="eastAsia"/>
          <w:color w:val="FF0000"/>
          <w:spacing w:val="-4"/>
          <w:sz w:val="24"/>
        </w:rPr>
        <w:t>（注：二号黑体，</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，行距均为：</w:t>
      </w:r>
      <w:r>
        <w:rPr>
          <w:rFonts w:hint="eastAsia"/>
          <w:color w:val="FF0000"/>
          <w:spacing w:val="-4"/>
          <w:sz w:val="24"/>
        </w:rPr>
        <w:t>单倍行距</w:t>
      </w:r>
      <w:r>
        <w:rPr>
          <w:color w:val="FF0000"/>
          <w:spacing w:val="-4"/>
          <w:sz w:val="24"/>
        </w:rPr>
        <w:t>。</w:t>
      </w:r>
      <w:r>
        <w:rPr>
          <w:rFonts w:hint="eastAsia"/>
          <w:color w:val="FF0000"/>
          <w:spacing w:val="-4"/>
          <w:sz w:val="24"/>
        </w:rPr>
        <w:t>）</w:t>
      </w:r>
    </w:p>
    <w:p w14:paraId="7B2624EA">
      <w:pPr>
        <w:jc w:val="center"/>
        <w:rPr>
          <w:rFonts w:hint="eastAsia" w:ascii="Times New Roman" w:hAnsi="Times New Roman" w:eastAsia="楷体_GB2312"/>
          <w:iCs/>
          <w:sz w:val="44"/>
          <w:szCs w:val="44"/>
        </w:rPr>
      </w:pPr>
      <w:r>
        <w:rPr>
          <w:rFonts w:hint="eastAsia" w:ascii="Times New Roman" w:hAnsi="Times New Roman" w:eastAsia="楷体_GB2312"/>
          <w:iCs/>
          <w:sz w:val="44"/>
          <w:szCs w:val="44"/>
        </w:rPr>
        <w:t>Design and implementation of a system</w:t>
      </w:r>
    </w:p>
    <w:p w14:paraId="26795FF9">
      <w:pPr>
        <w:adjustRightInd w:val="0"/>
        <w:jc w:val="center"/>
        <w:rPr>
          <w:color w:val="FF0000"/>
          <w:spacing w:val="-4"/>
          <w:sz w:val="24"/>
        </w:rPr>
      </w:pPr>
      <w:r>
        <w:rPr>
          <w:rFonts w:hint="eastAsia"/>
          <w:color w:val="FF0000"/>
          <w:spacing w:val="-4"/>
          <w:sz w:val="24"/>
        </w:rPr>
        <w:t>（注：二号</w:t>
      </w:r>
      <w:r>
        <w:rPr>
          <w:color w:val="FF0000"/>
          <w:sz w:val="24"/>
        </w:rPr>
        <w:t>Times  New  Roman</w:t>
      </w:r>
      <w:r>
        <w:rPr>
          <w:rFonts w:hint="eastAsia"/>
          <w:color w:val="FF0000"/>
          <w:spacing w:val="-4"/>
          <w:sz w:val="24"/>
        </w:rPr>
        <w:t>，</w:t>
      </w:r>
      <w:r>
        <w:rPr>
          <w:color w:val="FF0000"/>
          <w:spacing w:val="-4"/>
          <w:sz w:val="24"/>
        </w:rPr>
        <w:t>段落设为段前：</w:t>
      </w:r>
      <w:r>
        <w:rPr>
          <w:rFonts w:hint="eastAsia"/>
          <w:color w:val="FF0000"/>
          <w:spacing w:val="-4"/>
          <w:sz w:val="24"/>
        </w:rPr>
        <w:t>0</w:t>
      </w:r>
      <w:r>
        <w:rPr>
          <w:rFonts w:hint="eastAsia"/>
          <w:color w:val="FF0000"/>
          <w:spacing w:val="-2"/>
          <w:kern w:val="0"/>
          <w:sz w:val="24"/>
        </w:rPr>
        <w:t>行</w:t>
      </w:r>
      <w:r>
        <w:rPr>
          <w:color w:val="FF0000"/>
          <w:spacing w:val="-4"/>
          <w:sz w:val="24"/>
        </w:rPr>
        <w:t>、</w:t>
      </w:r>
    </w:p>
    <w:p w14:paraId="340F75E5">
      <w:pPr>
        <w:adjustRightInd w:val="0"/>
        <w:jc w:val="center"/>
        <w:rPr>
          <w:rFonts w:ascii="Times New Roman" w:hAnsi="Times New Roman"/>
          <w:sz w:val="24"/>
          <w:szCs w:val="20"/>
        </w:rPr>
      </w:pPr>
      <w:r>
        <w:rPr>
          <w:color w:val="FF0000"/>
          <w:spacing w:val="-4"/>
          <w:sz w:val="24"/>
        </w:rPr>
        <w:t>段后：</w:t>
      </w:r>
      <w:r>
        <w:rPr>
          <w:rFonts w:hint="eastAsia"/>
          <w:color w:val="FF0000"/>
          <w:spacing w:val="-4"/>
          <w:sz w:val="24"/>
        </w:rPr>
        <w:t>0</w:t>
      </w:r>
      <w:r>
        <w:rPr>
          <w:rFonts w:hint="eastAsia"/>
          <w:color w:val="FF0000"/>
          <w:spacing w:val="-2"/>
          <w:kern w:val="0"/>
          <w:sz w:val="24"/>
        </w:rPr>
        <w:t>行</w:t>
      </w:r>
      <w:r>
        <w:rPr>
          <w:color w:val="FF0000"/>
          <w:spacing w:val="-4"/>
          <w:sz w:val="24"/>
        </w:rPr>
        <w:t>，行距均为：</w:t>
      </w:r>
      <w:r>
        <w:rPr>
          <w:rFonts w:hint="eastAsia"/>
          <w:color w:val="FF0000"/>
          <w:spacing w:val="-4"/>
          <w:sz w:val="24"/>
        </w:rPr>
        <w:t>单倍行距</w:t>
      </w:r>
      <w:r>
        <w:rPr>
          <w:color w:val="FF0000"/>
          <w:spacing w:val="-4"/>
          <w:sz w:val="24"/>
        </w:rPr>
        <w:t>。</w:t>
      </w:r>
      <w:r>
        <w:rPr>
          <w:rFonts w:hint="eastAsia"/>
          <w:color w:val="FF0000"/>
          <w:spacing w:val="-4"/>
          <w:sz w:val="24"/>
        </w:rPr>
        <w:t>）</w:t>
      </w:r>
    </w:p>
    <w:p w14:paraId="6FCC348C">
      <w:pPr>
        <w:jc w:val="center"/>
        <w:rPr>
          <w:rFonts w:ascii="Times New Roman" w:hAnsi="Times New Roman" w:eastAsia="楷体_GB2312"/>
          <w:iCs/>
          <w:color w:val="FF0000"/>
        </w:rPr>
      </w:pPr>
    </w:p>
    <w:tbl>
      <w:tblPr>
        <w:tblStyle w:val="11"/>
        <w:tblW w:w="5905" w:type="dxa"/>
        <w:jc w:val="center"/>
        <w:tblLayout w:type="fixed"/>
        <w:tblCellMar>
          <w:top w:w="0" w:type="dxa"/>
          <w:left w:w="0" w:type="dxa"/>
          <w:bottom w:w="0" w:type="dxa"/>
          <w:right w:w="0" w:type="dxa"/>
        </w:tblCellMar>
      </w:tblPr>
      <w:tblGrid>
        <w:gridCol w:w="1820"/>
        <w:gridCol w:w="303"/>
        <w:gridCol w:w="3782"/>
      </w:tblGrid>
      <w:tr w14:paraId="381825CA">
        <w:tblPrEx>
          <w:tblCellMar>
            <w:top w:w="0" w:type="dxa"/>
            <w:left w:w="0" w:type="dxa"/>
            <w:bottom w:w="0" w:type="dxa"/>
            <w:right w:w="0" w:type="dxa"/>
          </w:tblCellMar>
        </w:tblPrEx>
        <w:trPr>
          <w:cantSplit/>
          <w:trHeight w:val="390" w:hRule="atLeast"/>
          <w:jc w:val="center"/>
        </w:trPr>
        <w:tc>
          <w:tcPr>
            <w:tcW w:w="1820" w:type="dxa"/>
            <w:noWrap w:val="0"/>
            <w:tcMar>
              <w:left w:w="0" w:type="dxa"/>
              <w:right w:w="0" w:type="dxa"/>
            </w:tcMar>
            <w:vAlign w:val="center"/>
          </w:tcPr>
          <w:p w14:paraId="786DD063">
            <w:pPr>
              <w:jc w:val="center"/>
              <w:rPr>
                <w:rFonts w:hint="eastAsia" w:ascii="宋体" w:hAnsi="宋体" w:eastAsia="宋体" w:cs="宋体"/>
                <w:b/>
                <w:bCs/>
                <w:sz w:val="28"/>
                <w:szCs w:val="28"/>
              </w:rPr>
            </w:pPr>
            <w:r>
              <w:rPr>
                <w:rFonts w:hint="eastAsia" w:ascii="宋体" w:hAnsi="宋体" w:eastAsia="宋体" w:cs="宋体"/>
                <w:b/>
                <w:bCs/>
                <w:sz w:val="28"/>
                <w:szCs w:val="28"/>
              </w:rPr>
              <w:t>学       院</w:t>
            </w:r>
          </w:p>
        </w:tc>
        <w:tc>
          <w:tcPr>
            <w:tcW w:w="303" w:type="dxa"/>
            <w:noWrap w:val="0"/>
            <w:vAlign w:val="top"/>
          </w:tcPr>
          <w:p w14:paraId="758904B6">
            <w:pPr>
              <w:adjustRightInd w:val="0"/>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w:t>
            </w:r>
          </w:p>
        </w:tc>
        <w:tc>
          <w:tcPr>
            <w:tcW w:w="3782" w:type="dxa"/>
            <w:noWrap w:val="0"/>
            <w:vAlign w:val="center"/>
          </w:tcPr>
          <w:p w14:paraId="5DB47A65">
            <w:pPr>
              <w:rPr>
                <w:rFonts w:hint="eastAsia" w:ascii="宋体" w:hAnsi="宋体" w:eastAsia="宋体" w:cs="宋体"/>
                <w:sz w:val="28"/>
                <w:szCs w:val="28"/>
                <w:u w:val="none"/>
              </w:rPr>
            </w:pPr>
            <w:bookmarkStart w:id="0" w:name="PO_AName"/>
            <w:r>
              <w:rPr>
                <w:rFonts w:hint="eastAsia" w:ascii="宋体" w:hAnsi="宋体" w:cs="宋体"/>
                <w:sz w:val="28"/>
                <w:szCs w:val="28"/>
                <w:u w:val="none"/>
                <w:lang w:val="en-US" w:eastAsia="zh-CN"/>
              </w:rPr>
              <w:t>电气与电子</w:t>
            </w:r>
            <w:r>
              <w:rPr>
                <w:rFonts w:hint="eastAsia" w:ascii="宋体" w:hAnsi="宋体" w:eastAsia="宋体" w:cs="宋体"/>
                <w:sz w:val="28"/>
                <w:szCs w:val="28"/>
                <w:u w:val="none"/>
              </w:rPr>
              <w:t>工程学院</w:t>
            </w:r>
            <w:bookmarkEnd w:id="0"/>
          </w:p>
        </w:tc>
      </w:tr>
      <w:tr w14:paraId="6506DC2F">
        <w:tblPrEx>
          <w:tblCellMar>
            <w:top w:w="0" w:type="dxa"/>
            <w:left w:w="0" w:type="dxa"/>
            <w:bottom w:w="0" w:type="dxa"/>
            <w:right w:w="0" w:type="dxa"/>
          </w:tblCellMar>
        </w:tblPrEx>
        <w:trPr>
          <w:cantSplit/>
          <w:trHeight w:val="545" w:hRule="atLeast"/>
          <w:jc w:val="center"/>
        </w:trPr>
        <w:tc>
          <w:tcPr>
            <w:tcW w:w="1820" w:type="dxa"/>
            <w:noWrap w:val="0"/>
            <w:tcMar>
              <w:left w:w="0" w:type="dxa"/>
              <w:right w:w="0" w:type="dxa"/>
            </w:tcMar>
            <w:vAlign w:val="center"/>
          </w:tcPr>
          <w:p w14:paraId="765F37EE">
            <w:pPr>
              <w:jc w:val="center"/>
              <w:rPr>
                <w:rFonts w:hint="eastAsia" w:ascii="宋体" w:hAnsi="宋体" w:eastAsia="宋体" w:cs="宋体"/>
                <w:b/>
                <w:bCs/>
                <w:sz w:val="28"/>
                <w:szCs w:val="28"/>
              </w:rPr>
            </w:pPr>
            <w:r>
              <w:rPr>
                <w:rFonts w:hint="eastAsia" w:ascii="宋体" w:hAnsi="宋体" w:eastAsia="宋体" w:cs="宋体"/>
                <w:b/>
                <w:bCs/>
                <w:sz w:val="28"/>
                <w:szCs w:val="28"/>
              </w:rPr>
              <w:t xml:space="preserve">专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业</w:t>
            </w:r>
          </w:p>
        </w:tc>
        <w:tc>
          <w:tcPr>
            <w:tcW w:w="303" w:type="dxa"/>
            <w:noWrap w:val="0"/>
            <w:vAlign w:val="top"/>
          </w:tcPr>
          <w:p w14:paraId="558168E2">
            <w:pPr>
              <w:adjustRightInd w:val="0"/>
              <w:spacing w:line="360" w:lineRule="auto"/>
              <w:rPr>
                <w:rFonts w:hint="eastAsia" w:ascii="宋体" w:hAnsi="宋体" w:eastAsia="宋体" w:cs="宋体"/>
                <w:sz w:val="28"/>
                <w:szCs w:val="28"/>
              </w:rPr>
            </w:pPr>
            <w:r>
              <w:rPr>
                <w:rFonts w:hint="eastAsia" w:ascii="宋体" w:hAnsi="宋体" w:eastAsia="宋体" w:cs="宋体"/>
                <w:sz w:val="28"/>
                <w:szCs w:val="28"/>
              </w:rPr>
              <w:t>：</w:t>
            </w:r>
          </w:p>
        </w:tc>
        <w:tc>
          <w:tcPr>
            <w:tcW w:w="3782" w:type="dxa"/>
            <w:noWrap w:val="0"/>
            <w:vAlign w:val="center"/>
          </w:tcPr>
          <w:p w14:paraId="5FCD8AA7">
            <w:pPr>
              <w:rPr>
                <w:rFonts w:hint="eastAsia" w:ascii="宋体" w:hAnsi="宋体" w:eastAsia="宋体" w:cs="宋体"/>
                <w:sz w:val="28"/>
                <w:szCs w:val="28"/>
                <w:u w:val="none"/>
                <w:lang w:eastAsia="zh-CN"/>
              </w:rPr>
            </w:pPr>
            <w:r>
              <w:rPr>
                <w:rFonts w:hint="eastAsia" w:ascii="宋体" w:hAnsi="宋体" w:cs="宋体"/>
                <w:sz w:val="28"/>
                <w:szCs w:val="28"/>
                <w:u w:val="none"/>
                <w:lang w:val="en-US" w:eastAsia="zh-CN"/>
              </w:rPr>
              <w:t>人工智能</w:t>
            </w:r>
          </w:p>
        </w:tc>
      </w:tr>
      <w:tr w14:paraId="1CF3D96A">
        <w:tblPrEx>
          <w:tblCellMar>
            <w:top w:w="0" w:type="dxa"/>
            <w:left w:w="0" w:type="dxa"/>
            <w:bottom w:w="0" w:type="dxa"/>
            <w:right w:w="0" w:type="dxa"/>
          </w:tblCellMar>
        </w:tblPrEx>
        <w:trPr>
          <w:cantSplit/>
          <w:trHeight w:val="545" w:hRule="atLeast"/>
          <w:jc w:val="center"/>
        </w:trPr>
        <w:tc>
          <w:tcPr>
            <w:tcW w:w="1820" w:type="dxa"/>
            <w:noWrap w:val="0"/>
            <w:tcMar>
              <w:left w:w="0" w:type="dxa"/>
              <w:right w:w="0" w:type="dxa"/>
            </w:tcMar>
            <w:vAlign w:val="center"/>
          </w:tcPr>
          <w:p w14:paraId="6FA4EE1D">
            <w:pPr>
              <w:jc w:val="center"/>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年       级</w:t>
            </w:r>
          </w:p>
        </w:tc>
        <w:tc>
          <w:tcPr>
            <w:tcW w:w="303" w:type="dxa"/>
            <w:noWrap w:val="0"/>
            <w:vAlign w:val="top"/>
          </w:tcPr>
          <w:p w14:paraId="443B88F6">
            <w:pPr>
              <w:adjustRightInd w:val="0"/>
              <w:spacing w:line="360" w:lineRule="auto"/>
              <w:rPr>
                <w:rFonts w:hint="eastAsia" w:ascii="宋体" w:hAnsi="宋体" w:eastAsia="宋体" w:cs="宋体"/>
                <w:sz w:val="28"/>
                <w:szCs w:val="28"/>
              </w:rPr>
            </w:pPr>
            <w:r>
              <w:rPr>
                <w:rFonts w:hint="eastAsia" w:ascii="宋体" w:hAnsi="宋体" w:eastAsia="宋体" w:cs="宋体"/>
                <w:sz w:val="28"/>
                <w:szCs w:val="28"/>
              </w:rPr>
              <w:t>：</w:t>
            </w:r>
          </w:p>
        </w:tc>
        <w:tc>
          <w:tcPr>
            <w:tcW w:w="3782" w:type="dxa"/>
            <w:noWrap w:val="0"/>
            <w:vAlign w:val="center"/>
          </w:tcPr>
          <w:p w14:paraId="127238D7">
            <w:pPr>
              <w:rPr>
                <w:rFonts w:hint="default" w:ascii="宋体" w:hAnsi="宋体" w:eastAsia="宋体" w:cs="宋体"/>
                <w:sz w:val="28"/>
                <w:szCs w:val="28"/>
                <w:u w:val="none"/>
                <w:lang w:val="en-US"/>
              </w:rPr>
            </w:pPr>
            <w:r>
              <w:rPr>
                <w:rFonts w:hint="eastAsia" w:ascii="Times New Roman" w:hAnsi="Times New Roman" w:cs="Times New Roman"/>
                <w:sz w:val="28"/>
                <w:szCs w:val="28"/>
                <w:u w:val="none"/>
                <w:lang w:val="en-US" w:eastAsia="zh-CN"/>
              </w:rPr>
              <w:t>20</w:t>
            </w:r>
            <w:r>
              <w:rPr>
                <w:rFonts w:hint="eastAsia" w:cs="Times New Roman"/>
                <w:sz w:val="28"/>
                <w:szCs w:val="28"/>
                <w:u w:val="none"/>
                <w:lang w:val="en-US" w:eastAsia="zh-CN"/>
              </w:rPr>
              <w:t>10</w:t>
            </w:r>
            <w:r>
              <w:rPr>
                <w:rFonts w:hint="eastAsia" w:ascii="Times New Roman" w:hAnsi="Times New Roman" w:cs="Times New Roman"/>
                <w:sz w:val="28"/>
                <w:szCs w:val="28"/>
                <w:u w:val="none"/>
                <w:lang w:val="en-US" w:eastAsia="zh-CN"/>
              </w:rPr>
              <w:t>级</w:t>
            </w:r>
          </w:p>
        </w:tc>
      </w:tr>
      <w:tr w14:paraId="63BE7CEE">
        <w:tblPrEx>
          <w:tblCellMar>
            <w:top w:w="0" w:type="dxa"/>
            <w:left w:w="0" w:type="dxa"/>
            <w:bottom w:w="0" w:type="dxa"/>
            <w:right w:w="0" w:type="dxa"/>
          </w:tblCellMar>
        </w:tblPrEx>
        <w:trPr>
          <w:cantSplit/>
          <w:trHeight w:val="545" w:hRule="atLeast"/>
          <w:jc w:val="center"/>
        </w:trPr>
        <w:tc>
          <w:tcPr>
            <w:tcW w:w="1820" w:type="dxa"/>
            <w:noWrap w:val="0"/>
            <w:tcMar>
              <w:left w:w="0" w:type="dxa"/>
              <w:right w:w="0" w:type="dxa"/>
            </w:tcMar>
            <w:vAlign w:val="center"/>
          </w:tcPr>
          <w:p w14:paraId="557861EC">
            <w:pPr>
              <w:jc w:val="center"/>
              <w:rPr>
                <w:rFonts w:hint="eastAsia" w:ascii="宋体" w:hAnsi="宋体" w:eastAsia="宋体" w:cs="宋体"/>
                <w:b/>
                <w:bCs/>
                <w:sz w:val="28"/>
                <w:szCs w:val="28"/>
              </w:rPr>
            </w:pPr>
            <w:r>
              <w:rPr>
                <w:rFonts w:hint="eastAsia" w:ascii="宋体" w:hAnsi="宋体" w:eastAsia="宋体" w:cs="宋体"/>
                <w:b/>
                <w:bCs/>
                <w:sz w:val="28"/>
                <w:szCs w:val="28"/>
              </w:rPr>
              <w:t>指 导 教 师</w:t>
            </w:r>
          </w:p>
        </w:tc>
        <w:tc>
          <w:tcPr>
            <w:tcW w:w="303" w:type="dxa"/>
            <w:noWrap w:val="0"/>
            <w:vAlign w:val="top"/>
          </w:tcPr>
          <w:p w14:paraId="15DEED0F">
            <w:pPr>
              <w:adjustRightInd w:val="0"/>
              <w:spacing w:line="360" w:lineRule="auto"/>
              <w:rPr>
                <w:rFonts w:hint="eastAsia" w:ascii="宋体" w:hAnsi="宋体" w:eastAsia="宋体" w:cs="宋体"/>
                <w:sz w:val="28"/>
                <w:szCs w:val="28"/>
              </w:rPr>
            </w:pPr>
            <w:r>
              <w:rPr>
                <w:rFonts w:hint="eastAsia" w:ascii="宋体" w:hAnsi="宋体" w:eastAsia="宋体" w:cs="宋体"/>
                <w:sz w:val="28"/>
                <w:szCs w:val="28"/>
              </w:rPr>
              <w:t>：</w:t>
            </w:r>
          </w:p>
        </w:tc>
        <w:tc>
          <w:tcPr>
            <w:tcW w:w="3782" w:type="dxa"/>
            <w:noWrap w:val="0"/>
            <w:vAlign w:val="center"/>
          </w:tcPr>
          <w:p w14:paraId="3A91E59D">
            <w:pPr>
              <w:rPr>
                <w:rFonts w:hint="default" w:ascii="宋体" w:hAnsi="宋体" w:eastAsia="宋体" w:cs="宋体"/>
                <w:sz w:val="28"/>
                <w:szCs w:val="28"/>
                <w:u w:val="none"/>
                <w:lang w:val="en-US" w:eastAsia="zh-CN"/>
              </w:rPr>
            </w:pPr>
            <w:r>
              <w:rPr>
                <w:rFonts w:hint="eastAsia" w:ascii="宋体" w:hAnsi="宋体" w:cs="宋体"/>
                <w:sz w:val="28"/>
                <w:szCs w:val="28"/>
                <w:u w:val="none"/>
                <w:lang w:val="en-US" w:eastAsia="zh-CN"/>
              </w:rPr>
              <w:t>张某某  副教授</w:t>
            </w:r>
          </w:p>
        </w:tc>
      </w:tr>
      <w:tr w14:paraId="74F43560">
        <w:tblPrEx>
          <w:tblCellMar>
            <w:top w:w="0" w:type="dxa"/>
            <w:left w:w="0" w:type="dxa"/>
            <w:bottom w:w="0" w:type="dxa"/>
            <w:right w:w="0" w:type="dxa"/>
          </w:tblCellMar>
        </w:tblPrEx>
        <w:trPr>
          <w:cantSplit/>
          <w:trHeight w:val="545" w:hRule="atLeast"/>
          <w:jc w:val="center"/>
        </w:trPr>
        <w:tc>
          <w:tcPr>
            <w:tcW w:w="1820" w:type="dxa"/>
            <w:noWrap w:val="0"/>
            <w:tcMar>
              <w:left w:w="0" w:type="dxa"/>
              <w:right w:w="0" w:type="dxa"/>
            </w:tcMar>
            <w:vAlign w:val="center"/>
          </w:tcPr>
          <w:p w14:paraId="03C80686">
            <w:pPr>
              <w:jc w:val="center"/>
              <w:rPr>
                <w:rFonts w:hint="eastAsia" w:ascii="宋体" w:hAnsi="宋体" w:eastAsia="宋体" w:cs="宋体"/>
                <w:b/>
                <w:bCs/>
                <w:sz w:val="28"/>
                <w:szCs w:val="28"/>
              </w:rPr>
            </w:pPr>
            <w:r>
              <w:rPr>
                <w:rFonts w:hint="eastAsia" w:ascii="宋体" w:hAnsi="宋体" w:cs="宋体"/>
                <w:b/>
                <w:bCs/>
                <w:sz w:val="28"/>
                <w:szCs w:val="28"/>
                <w:lang w:val="en-US" w:eastAsia="zh-CN"/>
              </w:rPr>
              <w:t>学 生 姓</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名</w:t>
            </w:r>
          </w:p>
        </w:tc>
        <w:tc>
          <w:tcPr>
            <w:tcW w:w="303" w:type="dxa"/>
            <w:noWrap w:val="0"/>
            <w:vAlign w:val="top"/>
          </w:tcPr>
          <w:p w14:paraId="31258A33">
            <w:pPr>
              <w:adjustRightInd w:val="0"/>
              <w:spacing w:line="360" w:lineRule="auto"/>
              <w:jc w:val="both"/>
              <w:rPr>
                <w:rFonts w:hint="eastAsia" w:ascii="宋体" w:hAnsi="宋体" w:eastAsia="宋体" w:cs="宋体"/>
                <w:sz w:val="28"/>
                <w:szCs w:val="28"/>
                <w:lang w:eastAsia="zh-CN"/>
              </w:rPr>
            </w:pPr>
            <w:r>
              <w:rPr>
                <w:rFonts w:hint="eastAsia" w:ascii="宋体" w:hAnsi="宋体" w:cs="宋体"/>
                <w:sz w:val="28"/>
                <w:szCs w:val="28"/>
                <w:lang w:eastAsia="zh-CN"/>
              </w:rPr>
              <w:t>：</w:t>
            </w:r>
          </w:p>
        </w:tc>
        <w:tc>
          <w:tcPr>
            <w:tcW w:w="3782" w:type="dxa"/>
            <w:noWrap w:val="0"/>
            <w:vAlign w:val="center"/>
          </w:tcPr>
          <w:p w14:paraId="084075A9">
            <w:pPr>
              <w:rPr>
                <w:rFonts w:hint="eastAsia" w:ascii="宋体" w:hAnsi="宋体" w:eastAsia="宋体" w:cs="宋体"/>
                <w:sz w:val="28"/>
                <w:szCs w:val="28"/>
                <w:u w:val="none"/>
                <w:lang w:eastAsia="zh-CN"/>
              </w:rPr>
            </w:pPr>
            <w:r>
              <w:rPr>
                <w:rFonts w:hint="eastAsia" w:ascii="宋体" w:hAnsi="宋体" w:cs="宋体"/>
                <w:sz w:val="28"/>
                <w:szCs w:val="28"/>
                <w:u w:val="none"/>
                <w:lang w:val="en-US" w:eastAsia="zh-CN"/>
              </w:rPr>
              <w:t>李  某</w:t>
            </w:r>
          </w:p>
        </w:tc>
      </w:tr>
    </w:tbl>
    <w:p w14:paraId="332707B0">
      <w:pPr>
        <w:spacing w:before="260" w:after="260" w:line="400" w:lineRule="exact"/>
        <w:jc w:val="center"/>
      </w:pPr>
      <w:r>
        <w:rPr>
          <w:rFonts w:hint="eastAsia"/>
          <w:color w:val="FF0000"/>
          <w:spacing w:val="-4"/>
          <w:sz w:val="24"/>
        </w:rPr>
        <w:t>（注：四号宋体，</w:t>
      </w:r>
      <w:r>
        <w:rPr>
          <w:color w:val="FF0000"/>
          <w:spacing w:val="-4"/>
          <w:sz w:val="24"/>
        </w:rPr>
        <w:t>段落设为段前：</w:t>
      </w:r>
      <w:r>
        <w:rPr>
          <w:rFonts w:hint="eastAsia"/>
          <w:color w:val="FF0000"/>
          <w:spacing w:val="-4"/>
          <w:sz w:val="24"/>
        </w:rPr>
        <w:t>0</w:t>
      </w:r>
      <w:r>
        <w:rPr>
          <w:rFonts w:hint="eastAsia"/>
          <w:color w:val="FF0000"/>
          <w:spacing w:val="-2"/>
          <w:kern w:val="0"/>
          <w:sz w:val="24"/>
        </w:rPr>
        <w:t>行</w:t>
      </w:r>
      <w:r>
        <w:rPr>
          <w:color w:val="FF0000"/>
          <w:spacing w:val="-4"/>
          <w:sz w:val="24"/>
        </w:rPr>
        <w:t>、段后：</w:t>
      </w:r>
      <w:r>
        <w:rPr>
          <w:rFonts w:hint="eastAsia"/>
          <w:color w:val="FF0000"/>
          <w:spacing w:val="-4"/>
          <w:sz w:val="24"/>
        </w:rPr>
        <w:t>0</w:t>
      </w:r>
      <w:r>
        <w:rPr>
          <w:rFonts w:hint="eastAsia"/>
          <w:color w:val="FF0000"/>
          <w:spacing w:val="-2"/>
          <w:kern w:val="0"/>
          <w:sz w:val="24"/>
        </w:rPr>
        <w:t>行</w:t>
      </w:r>
      <w:r>
        <w:rPr>
          <w:color w:val="FF0000"/>
          <w:spacing w:val="-4"/>
          <w:sz w:val="24"/>
        </w:rPr>
        <w:t>，行距均为：</w:t>
      </w:r>
      <w:r>
        <w:rPr>
          <w:rFonts w:hint="eastAsia"/>
          <w:color w:val="FF0000"/>
          <w:spacing w:val="-4"/>
          <w:sz w:val="24"/>
        </w:rPr>
        <w:t>1.5单倍行距</w:t>
      </w:r>
      <w:r>
        <w:rPr>
          <w:color w:val="FF0000"/>
          <w:spacing w:val="-4"/>
          <w:sz w:val="24"/>
        </w:rPr>
        <w:t>。</w:t>
      </w:r>
      <w:r>
        <w:rPr>
          <w:rFonts w:hint="eastAsia"/>
          <w:color w:val="FF0000"/>
          <w:spacing w:val="-4"/>
          <w:sz w:val="24"/>
        </w:rPr>
        <w:t>）</w:t>
      </w:r>
    </w:p>
    <w:p w14:paraId="1A3C3415"/>
    <w:p w14:paraId="0F771D20">
      <w:pPr>
        <w:jc w:val="center"/>
        <w:rPr>
          <w:rFonts w:hint="eastAsia" w:ascii="宋体" w:hAnsi="宋体"/>
          <w:b w:val="0"/>
          <w:bCs w:val="0"/>
          <w:sz w:val="30"/>
          <w:szCs w:val="30"/>
        </w:rPr>
      </w:pPr>
      <w:r>
        <w:rPr>
          <w:rFonts w:hint="default" w:ascii="Times New Roman" w:hAnsi="Times New Roman" w:cs="Times New Roman"/>
          <w:b w:val="0"/>
          <w:bCs w:val="0"/>
          <w:sz w:val="30"/>
          <w:szCs w:val="30"/>
        </w:rPr>
        <w:t>202</w:t>
      </w:r>
      <w:r>
        <w:rPr>
          <w:rFonts w:hint="eastAsia" w:cs="Times New Roman"/>
          <w:b w:val="0"/>
          <w:bCs w:val="0"/>
          <w:sz w:val="30"/>
          <w:szCs w:val="30"/>
          <w:lang w:val="en-US" w:eastAsia="zh-CN"/>
        </w:rPr>
        <w:t>3</w:t>
      </w:r>
      <w:r>
        <w:rPr>
          <w:rFonts w:hint="eastAsia" w:ascii="宋体" w:hAnsi="宋体"/>
          <w:b w:val="0"/>
          <w:bCs w:val="0"/>
          <w:sz w:val="30"/>
          <w:szCs w:val="30"/>
        </w:rPr>
        <w:t>年</w:t>
      </w:r>
      <w:r>
        <w:rPr>
          <w:rFonts w:hint="eastAsia" w:ascii="Times New Roman" w:hAnsi="Times New Roman" w:cs="Times New Roman"/>
          <w:b w:val="0"/>
          <w:bCs w:val="0"/>
          <w:sz w:val="30"/>
          <w:szCs w:val="30"/>
          <w:lang w:val="en-US" w:eastAsia="zh-CN"/>
        </w:rPr>
        <w:t>6</w:t>
      </w:r>
      <w:r>
        <w:rPr>
          <w:rFonts w:hint="eastAsia" w:ascii="宋体" w:hAnsi="宋体"/>
          <w:b w:val="0"/>
          <w:bCs w:val="0"/>
          <w:sz w:val="30"/>
          <w:szCs w:val="30"/>
        </w:rPr>
        <w:t>月</w:t>
      </w:r>
    </w:p>
    <w:p w14:paraId="2F2A5630">
      <w:pPr>
        <w:spacing w:line="400" w:lineRule="exact"/>
        <w:ind w:left="330" w:leftChars="157"/>
        <w:jc w:val="center"/>
        <w:rPr>
          <w:color w:val="FF0000"/>
          <w:spacing w:val="-4"/>
          <w:sz w:val="24"/>
        </w:rPr>
      </w:pPr>
      <w:r>
        <w:rPr>
          <w:rFonts w:hint="eastAsia"/>
          <w:color w:val="FF0000"/>
          <w:spacing w:val="-4"/>
          <w:sz w:val="24"/>
        </w:rPr>
        <w:t>（注：小三号宋体，</w:t>
      </w:r>
      <w:r>
        <w:rPr>
          <w:rFonts w:hAnsi="宋体"/>
          <w:color w:val="FF0000"/>
          <w:sz w:val="24"/>
        </w:rPr>
        <w:t>数字为</w:t>
      </w:r>
      <w:r>
        <w:rPr>
          <w:color w:val="FF0000"/>
          <w:sz w:val="24"/>
        </w:rPr>
        <w:t>Times  New  Roman</w:t>
      </w:r>
      <w:r>
        <w:rPr>
          <w:rFonts w:hint="eastAsia"/>
          <w:color w:val="FF0000"/>
          <w:sz w:val="24"/>
        </w:rPr>
        <w:t>，</w:t>
      </w:r>
      <w:r>
        <w:rPr>
          <w:color w:val="FF0000"/>
          <w:spacing w:val="-4"/>
          <w:sz w:val="24"/>
        </w:rPr>
        <w:t>段落设为段前：</w:t>
      </w:r>
      <w:r>
        <w:rPr>
          <w:rFonts w:hint="eastAsia"/>
          <w:color w:val="FF0000"/>
          <w:spacing w:val="-2"/>
          <w:kern w:val="0"/>
          <w:sz w:val="24"/>
        </w:rPr>
        <w:t>0行</w:t>
      </w:r>
      <w:r>
        <w:rPr>
          <w:color w:val="FF0000"/>
          <w:spacing w:val="-4"/>
          <w:sz w:val="24"/>
        </w:rPr>
        <w:t>、</w:t>
      </w:r>
    </w:p>
    <w:p w14:paraId="18A70C28">
      <w:pPr>
        <w:spacing w:line="400" w:lineRule="exact"/>
        <w:ind w:left="330" w:leftChars="157"/>
        <w:jc w:val="center"/>
        <w:rPr>
          <w:rFonts w:ascii="宋体" w:hAnsi="宋体"/>
          <w:sz w:val="24"/>
        </w:rPr>
        <w:sectPr>
          <w:headerReference r:id="rId3" w:type="default"/>
          <w:footerReference r:id="rId4" w:type="default"/>
          <w:pgSz w:w="11906" w:h="16838"/>
          <w:pgMar w:top="1644" w:right="1418" w:bottom="1587" w:left="1701" w:header="1418" w:footer="1134" w:gutter="0"/>
          <w:pgNumType w:fmt="decimal" w:start="1"/>
          <w:cols w:space="720" w:num="1"/>
          <w:docGrid w:linePitch="312" w:charSpace="0"/>
        </w:sectPr>
      </w:pPr>
      <w:r>
        <w:rPr>
          <w:color w:val="FF0000"/>
          <w:spacing w:val="-4"/>
          <w:sz w:val="24"/>
        </w:rPr>
        <w:t>段后：</w:t>
      </w:r>
      <w:r>
        <w:rPr>
          <w:rFonts w:hint="eastAsia"/>
          <w:color w:val="FF0000"/>
          <w:spacing w:val="-2"/>
          <w:kern w:val="0"/>
          <w:sz w:val="24"/>
        </w:rPr>
        <w:t>0行</w:t>
      </w:r>
      <w:r>
        <w:rPr>
          <w:color w:val="FF0000"/>
          <w:spacing w:val="-4"/>
          <w:sz w:val="24"/>
        </w:rPr>
        <w:t>，行距为：固定值20磅。</w:t>
      </w:r>
      <w:r>
        <w:rPr>
          <w:rFonts w:hint="eastAsia"/>
          <w:color w:val="FF0000"/>
          <w:spacing w:val="-4"/>
          <w:sz w:val="24"/>
        </w:rPr>
        <w:t>）</w:t>
      </w:r>
    </w:p>
    <w:p w14:paraId="52B52317">
      <w:pPr>
        <w:keepNext w:val="0"/>
        <w:keepLines w:val="0"/>
        <w:pageBreakBefore w:val="0"/>
        <w:widowControl w:val="0"/>
        <w:kinsoku/>
        <w:wordWrap/>
        <w:overflowPunct/>
        <w:topLinePunct w:val="0"/>
        <w:autoSpaceDE/>
        <w:autoSpaceDN/>
        <w:bidi w:val="0"/>
        <w:adjustRightInd/>
        <w:snapToGrid/>
        <w:spacing w:line="240" w:lineRule="auto"/>
        <w:ind w:firstLine="600"/>
        <w:jc w:val="center"/>
        <w:textAlignment w:val="auto"/>
        <w:rPr>
          <w:rFonts w:ascii="宋体" w:hAnsi="宋体"/>
          <w:sz w:val="44"/>
          <w:szCs w:val="44"/>
        </w:rPr>
      </w:pPr>
      <w:bookmarkStart w:id="1" w:name="_Toc11877"/>
    </w:p>
    <w:p w14:paraId="4525966D">
      <w:pPr>
        <w:keepNext w:val="0"/>
        <w:keepLines w:val="0"/>
        <w:pageBreakBefore w:val="0"/>
        <w:widowControl w:val="0"/>
        <w:kinsoku/>
        <w:wordWrap/>
        <w:overflowPunct/>
        <w:topLinePunct w:val="0"/>
        <w:autoSpaceDE/>
        <w:autoSpaceDN/>
        <w:bidi w:val="0"/>
        <w:adjustRightInd/>
        <w:snapToGrid/>
        <w:spacing w:line="240" w:lineRule="auto"/>
        <w:ind w:firstLine="880"/>
        <w:jc w:val="center"/>
        <w:textAlignment w:val="auto"/>
        <w:rPr>
          <w:rFonts w:ascii="宋体" w:hAnsi="宋体"/>
          <w:sz w:val="44"/>
          <w:szCs w:val="44"/>
        </w:rPr>
      </w:pPr>
    </w:p>
    <w:p w14:paraId="14FCC3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sz w:val="36"/>
          <w:szCs w:val="36"/>
          <w:lang w:eastAsia="zh-CN"/>
        </w:rPr>
      </w:pPr>
      <w:r>
        <w:rPr>
          <w:rFonts w:hint="eastAsia" w:ascii="黑体" w:hAnsi="黑体" w:eastAsia="黑体"/>
          <w:sz w:val="36"/>
          <w:szCs w:val="36"/>
        </w:rPr>
        <w:t>长春工业大学</w:t>
      </w:r>
      <w:r>
        <w:rPr>
          <w:rFonts w:hint="eastAsia" w:ascii="黑体" w:hAnsi="黑体" w:eastAsia="黑体"/>
          <w:sz w:val="36"/>
          <w:szCs w:val="36"/>
          <w:lang w:val="en-US" w:eastAsia="zh-CN"/>
        </w:rPr>
        <w:t>人文信息学院</w:t>
      </w:r>
      <w:r>
        <w:rPr>
          <w:rFonts w:hint="eastAsia" w:ascii="黑体" w:hAnsi="黑体" w:eastAsia="黑体"/>
          <w:sz w:val="36"/>
          <w:szCs w:val="36"/>
        </w:rPr>
        <w:t>本科生</w:t>
      </w:r>
      <w:r>
        <w:rPr>
          <w:rFonts w:hint="eastAsia" w:ascii="黑体" w:hAnsi="黑体" w:eastAsia="黑体"/>
          <w:sz w:val="36"/>
          <w:szCs w:val="36"/>
          <w:lang w:eastAsia="zh-CN"/>
        </w:rPr>
        <w:t>毕业论文（设计）</w:t>
      </w:r>
    </w:p>
    <w:p w14:paraId="23800C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黑体" w:eastAsia="黑体"/>
          <w:sz w:val="44"/>
          <w:szCs w:val="44"/>
        </w:rPr>
      </w:pPr>
      <w:r>
        <w:rPr>
          <w:rFonts w:hint="eastAsia" w:ascii="黑体" w:hAnsi="黑体" w:eastAsia="黑体"/>
          <w:sz w:val="44"/>
          <w:szCs w:val="44"/>
        </w:rPr>
        <w:t>学生诚信承诺书</w:t>
      </w:r>
    </w:p>
    <w:p w14:paraId="7C08FFD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sz w:val="32"/>
          <w:szCs w:val="32"/>
        </w:rPr>
      </w:pPr>
      <w:r>
        <w:rPr>
          <w:rFonts w:hint="eastAsia" w:ascii="仿宋_GB2312" w:hAnsi="宋体" w:eastAsia="仿宋_GB2312"/>
          <w:sz w:val="32"/>
          <w:szCs w:val="32"/>
        </w:rPr>
        <w:t xml:space="preserve">    </w:t>
      </w:r>
    </w:p>
    <w:p w14:paraId="462479C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宋体" w:eastAsia="仿宋_GB2312"/>
          <w:sz w:val="32"/>
          <w:szCs w:val="32"/>
        </w:rPr>
      </w:pPr>
    </w:p>
    <w:p w14:paraId="4DFFA1BF">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sz w:val="32"/>
          <w:szCs w:val="32"/>
        </w:rPr>
      </w:pPr>
      <w:r>
        <w:rPr>
          <w:rFonts w:hint="eastAsia" w:ascii="仿宋_GB2312" w:hAnsi="宋体" w:eastAsia="仿宋_GB2312"/>
          <w:sz w:val="32"/>
          <w:szCs w:val="32"/>
        </w:rPr>
        <w:t xml:space="preserve">    本人郑重声明：本人在撰写</w:t>
      </w:r>
      <w:r>
        <w:rPr>
          <w:rFonts w:hint="eastAsia" w:ascii="仿宋_GB2312" w:hAnsi="宋体" w:eastAsia="仿宋_GB2312"/>
          <w:sz w:val="32"/>
          <w:szCs w:val="32"/>
          <w:lang w:eastAsia="zh-CN"/>
        </w:rPr>
        <w:t>毕业论文（设计）</w:t>
      </w:r>
      <w:r>
        <w:rPr>
          <w:rFonts w:hint="eastAsia" w:ascii="仿宋_GB2312" w:hAnsi="宋体" w:eastAsia="仿宋_GB2312"/>
          <w:sz w:val="32"/>
          <w:szCs w:val="32"/>
        </w:rPr>
        <w:t>过程中严格遵守各项规定，恪守学术规范，所呈交的</w:t>
      </w:r>
      <w:r>
        <w:rPr>
          <w:rFonts w:hint="eastAsia" w:ascii="仿宋_GB2312" w:hAnsi="宋体" w:eastAsia="仿宋_GB2312"/>
          <w:sz w:val="32"/>
          <w:szCs w:val="32"/>
          <w:lang w:eastAsia="zh-CN"/>
        </w:rPr>
        <w:t>毕业论文（设计）</w:t>
      </w:r>
      <w:r>
        <w:rPr>
          <w:rFonts w:hint="eastAsia" w:ascii="仿宋_GB2312" w:hAnsi="宋体" w:eastAsia="仿宋_GB2312"/>
          <w:sz w:val="32"/>
          <w:szCs w:val="32"/>
        </w:rPr>
        <w:t>是在指导教师的安排和指导下完成的，无论文买卖、代写和抄袭等学术不端的行为。本人完全意识到本声明的法律结果由本人承担。</w:t>
      </w:r>
    </w:p>
    <w:p w14:paraId="5DE39C2D">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sz w:val="32"/>
          <w:szCs w:val="32"/>
        </w:rPr>
      </w:pPr>
    </w:p>
    <w:p w14:paraId="12038127">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sz w:val="32"/>
          <w:szCs w:val="32"/>
        </w:rPr>
      </w:pPr>
    </w:p>
    <w:p w14:paraId="30BD1920">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sz w:val="32"/>
          <w:szCs w:val="32"/>
        </w:rPr>
      </w:pPr>
    </w:p>
    <w:p w14:paraId="5B28EE5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sz w:val="32"/>
          <w:szCs w:val="32"/>
        </w:rPr>
      </w:pPr>
      <w:r>
        <w:rPr>
          <w:rFonts w:hint="eastAsia" w:ascii="仿宋_GB2312" w:hAnsi="宋体" w:eastAsia="仿宋_GB2312"/>
          <w:sz w:val="32"/>
          <w:szCs w:val="32"/>
        </w:rPr>
        <w:t xml:space="preserve">                     承诺人签名：</w:t>
      </w:r>
      <w:bookmarkStart w:id="2" w:name="PO_StudSign"/>
      <w:bookmarkEnd w:id="2"/>
    </w:p>
    <w:p w14:paraId="76D39799">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hAnsi="宋体" w:eastAsia="仿宋_GB2312"/>
          <w:sz w:val="32"/>
          <w:szCs w:val="32"/>
        </w:rPr>
      </w:pPr>
      <w:r>
        <w:rPr>
          <w:rFonts w:hint="eastAsia" w:ascii="仿宋_GB2312" w:hAnsi="宋体" w:eastAsia="仿宋_GB2312"/>
          <w:sz w:val="32"/>
          <w:szCs w:val="32"/>
        </w:rPr>
        <w:t xml:space="preserve">                     日      期:</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年</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月</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日</w:t>
      </w:r>
    </w:p>
    <w:p w14:paraId="1C2E1F05">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ascii="仿宋_GB2312" w:eastAsia="仿宋_GB2312"/>
          <w:sz w:val="32"/>
          <w:szCs w:val="32"/>
        </w:rPr>
      </w:pPr>
    </w:p>
    <w:p w14:paraId="1BF59A0C">
      <w:pPr>
        <w:keepNext w:val="0"/>
        <w:keepLines w:val="0"/>
        <w:pageBreakBefore w:val="0"/>
        <w:widowControl w:val="0"/>
        <w:kinsoku/>
        <w:wordWrap/>
        <w:overflowPunct/>
        <w:topLinePunct w:val="0"/>
        <w:autoSpaceDE/>
        <w:autoSpaceDN/>
        <w:bidi w:val="0"/>
        <w:adjustRightInd/>
        <w:snapToGrid/>
        <w:spacing w:line="240" w:lineRule="auto"/>
        <w:ind w:firstLine="480"/>
        <w:textAlignment w:val="auto"/>
      </w:pPr>
    </w:p>
    <w:p w14:paraId="1870EE5F">
      <w:pPr>
        <w:keepNext w:val="0"/>
        <w:keepLines w:val="0"/>
        <w:pageBreakBefore w:val="0"/>
        <w:widowControl w:val="0"/>
        <w:tabs>
          <w:tab w:val="left" w:pos="1134"/>
          <w:tab w:val="left" w:pos="7655"/>
        </w:tabs>
        <w:kinsoku/>
        <w:wordWrap/>
        <w:overflowPunct/>
        <w:topLinePunct w:val="0"/>
        <w:autoSpaceDE/>
        <w:autoSpaceDN/>
        <w:bidi w:val="0"/>
        <w:adjustRightInd/>
        <w:snapToGrid/>
        <w:spacing w:line="240" w:lineRule="auto"/>
        <w:ind w:firstLine="723"/>
        <w:jc w:val="center"/>
        <w:textAlignment w:val="auto"/>
        <w:rPr>
          <w:rFonts w:ascii="Times New Roman" w:hAnsi="Times New Roman" w:eastAsia="黑体"/>
          <w:b/>
          <w:sz w:val="36"/>
          <w:szCs w:val="36"/>
        </w:rPr>
        <w:sectPr>
          <w:footerReference r:id="rId7" w:type="first"/>
          <w:headerReference r:id="rId5" w:type="default"/>
          <w:footerReference r:id="rId6" w:type="default"/>
          <w:endnotePr>
            <w:numFmt w:val="decimal"/>
          </w:endnotePr>
          <w:pgSz w:w="11906" w:h="16838"/>
          <w:pgMar w:top="1871" w:right="1418" w:bottom="1701" w:left="1701" w:header="1418" w:footer="1134" w:gutter="0"/>
          <w:pgNumType w:start="1"/>
          <w:cols w:space="720" w:num="1"/>
          <w:titlePg/>
          <w:docGrid w:type="lines" w:linePitch="312" w:charSpace="0"/>
        </w:sectPr>
      </w:pPr>
    </w:p>
    <w:p w14:paraId="7FDAB252">
      <w:pPr>
        <w:pStyle w:val="2"/>
        <w:keepNext/>
        <w:keepLines/>
        <w:pageBreakBefore w:val="0"/>
        <w:widowControl w:val="0"/>
        <w:kinsoku/>
        <w:wordWrap/>
        <w:overflowPunct/>
        <w:topLinePunct w:val="0"/>
        <w:autoSpaceDE/>
        <w:autoSpaceDN/>
        <w:bidi w:val="0"/>
        <w:adjustRightInd/>
        <w:snapToGrid/>
        <w:textAlignment w:val="auto"/>
      </w:pPr>
      <w:r>
        <w:t>摘  要</w:t>
      </w:r>
      <w:bookmarkEnd w:id="1"/>
    </w:p>
    <w:p w14:paraId="43DF0D7B">
      <w:pPr>
        <w:spacing w:line="400" w:lineRule="exact"/>
        <w:jc w:val="center"/>
        <w:rPr>
          <w:color w:val="FF0000"/>
          <w:sz w:val="24"/>
        </w:rPr>
      </w:pPr>
      <w:r>
        <w:rPr>
          <w:color w:val="FF0000"/>
          <w:sz w:val="24"/>
        </w:rPr>
        <w:t>（注：</w:t>
      </w:r>
      <w:r>
        <w:rPr>
          <w:rFonts w:hint="eastAsia"/>
          <w:color w:val="FF0000"/>
          <w:sz w:val="24"/>
        </w:rPr>
        <w:t>“摘  要”为</w:t>
      </w:r>
      <w:r>
        <w:rPr>
          <w:color w:val="FF0000"/>
          <w:sz w:val="24"/>
        </w:rPr>
        <w:t>一级标题、小二黑体，</w:t>
      </w:r>
      <w:r>
        <w:rPr>
          <w:rFonts w:hint="eastAsia"/>
          <w:color w:val="FF0000"/>
          <w:sz w:val="24"/>
          <w:lang w:val="en-US" w:eastAsia="zh-CN"/>
        </w:rPr>
        <w:t>加粗，</w:t>
      </w:r>
      <w:r>
        <w:rPr>
          <w:color w:val="FF0000"/>
          <w:sz w:val="24"/>
        </w:rPr>
        <w:t>标题</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r>
        <w:rPr>
          <w:rFonts w:hint="eastAsia"/>
          <w:color w:val="FF0000"/>
          <w:spacing w:val="-4"/>
          <w:sz w:val="24"/>
        </w:rPr>
        <w:t xml:space="preserve">，并居中 </w:t>
      </w:r>
      <w:r>
        <w:rPr>
          <w:color w:val="FF0000"/>
          <w:spacing w:val="-4"/>
          <w:sz w:val="24"/>
        </w:rPr>
        <w:t>）</w:t>
      </w:r>
    </w:p>
    <w:p w14:paraId="72C67A2D">
      <w:pPr>
        <w:tabs>
          <w:tab w:val="left" w:pos="3261"/>
        </w:tabs>
        <w:spacing w:line="400" w:lineRule="exact"/>
        <w:ind w:firstLine="480" w:firstLineChars="200"/>
        <w:rPr>
          <w:rFonts w:hint="eastAsia"/>
          <w:sz w:val="24"/>
        </w:rPr>
      </w:pPr>
      <w:r>
        <w:rPr>
          <w:rFonts w:hint="eastAsia"/>
          <w:sz w:val="24"/>
        </w:rPr>
        <w:t>摘要是对研究工作的背景、目的、意义、主要材料和方法、研究结果、主要内容、结论、科学意义或应用价值等的高度概括，摘要一般要求500字以内，其中不能使用公式、图表以及非通用的符号和术语，不标注引用文献，同时要求写出外文摘要，并以不超过300个单词为宜</w:t>
      </w:r>
      <w:r>
        <w:rPr>
          <w:rFonts w:hint="eastAsia"/>
          <w:sz w:val="24"/>
          <w:lang w:eastAsia="zh-CN"/>
        </w:rPr>
        <w:t>，</w:t>
      </w:r>
      <w:r>
        <w:rPr>
          <w:rFonts w:hint="eastAsia"/>
          <w:sz w:val="24"/>
        </w:rPr>
        <w:t>英文翻译要与中文对应一致，尽量不用英文缩写词。</w:t>
      </w:r>
    </w:p>
    <w:p w14:paraId="2D9B8F9C">
      <w:pPr>
        <w:tabs>
          <w:tab w:val="left" w:pos="3261"/>
        </w:tabs>
        <w:spacing w:line="400" w:lineRule="exact"/>
        <w:ind w:firstLine="480" w:firstLineChars="200"/>
        <w:rPr>
          <w:rFonts w:hint="eastAsia"/>
          <w:sz w:val="24"/>
        </w:rPr>
      </w:pPr>
    </w:p>
    <w:p w14:paraId="7D5CC5EC">
      <w:pPr>
        <w:pStyle w:val="6"/>
        <w:adjustRightInd w:val="0"/>
        <w:snapToGrid w:val="0"/>
        <w:spacing w:line="288" w:lineRule="auto"/>
        <w:ind w:left="1181" w:hanging="1185" w:hangingChars="492"/>
        <w:rPr>
          <w:rFonts w:hint="default" w:ascii="Times New Roman" w:hAnsi="Times New Roman"/>
          <w:sz w:val="24"/>
          <w:szCs w:val="24"/>
          <w:lang w:val="en-US" w:eastAsia="zh-CN"/>
        </w:rPr>
      </w:pPr>
      <w:r>
        <w:rPr>
          <w:rFonts w:ascii="Times New Roman" w:hAnsi="Times New Roman" w:eastAsia="黑体"/>
          <w:b/>
          <w:bCs/>
          <w:sz w:val="24"/>
          <w:szCs w:val="24"/>
        </w:rPr>
        <w:t>关键词</w:t>
      </w:r>
      <w:r>
        <w:rPr>
          <w:rFonts w:ascii="Times New Roman" w:hAnsi="Times New Roman"/>
          <w:sz w:val="24"/>
          <w:szCs w:val="24"/>
        </w:rPr>
        <w:t>：</w:t>
      </w:r>
      <w:r>
        <w:rPr>
          <w:rFonts w:hint="eastAsia" w:ascii="Times New Roman" w:hAnsi="Times New Roman"/>
          <w:sz w:val="24"/>
          <w:szCs w:val="24"/>
          <w:lang w:val="en-US" w:eastAsia="zh-CN"/>
        </w:rPr>
        <w:t>关键词</w:t>
      </w:r>
      <w:r>
        <w:rPr>
          <w:rFonts w:hint="eastAsia" w:ascii="Times New Roman" w:hAnsi="Times New Roman"/>
          <w:sz w:val="24"/>
          <w:szCs w:val="24"/>
        </w:rPr>
        <w:t xml:space="preserve">  </w:t>
      </w:r>
      <w:r>
        <w:rPr>
          <w:rFonts w:hint="eastAsia" w:ascii="Times New Roman" w:hAnsi="Times New Roman"/>
          <w:sz w:val="24"/>
          <w:szCs w:val="24"/>
          <w:lang w:val="en-US" w:eastAsia="zh-CN"/>
        </w:rPr>
        <w:t>关键词</w:t>
      </w:r>
      <w:r>
        <w:rPr>
          <w:rFonts w:hint="eastAsia" w:ascii="Times New Roman" w:hAnsi="Times New Roman"/>
          <w:sz w:val="24"/>
          <w:szCs w:val="24"/>
        </w:rPr>
        <w:t xml:space="preserve">  </w:t>
      </w:r>
      <w:r>
        <w:rPr>
          <w:rFonts w:hint="eastAsia" w:ascii="Times New Roman" w:hAnsi="Times New Roman"/>
          <w:sz w:val="24"/>
          <w:szCs w:val="24"/>
          <w:lang w:val="en-US" w:eastAsia="zh-CN"/>
        </w:rPr>
        <w:t>关键词</w:t>
      </w:r>
      <w:r>
        <w:rPr>
          <w:rFonts w:hint="eastAsia" w:ascii="Times New Roman" w:hAnsi="Times New Roman"/>
          <w:sz w:val="24"/>
          <w:szCs w:val="24"/>
        </w:rPr>
        <w:t xml:space="preserve">  </w:t>
      </w:r>
      <w:r>
        <w:rPr>
          <w:rFonts w:hint="eastAsia" w:ascii="Times New Roman" w:hAnsi="Times New Roman"/>
          <w:sz w:val="24"/>
          <w:szCs w:val="24"/>
          <w:lang w:val="en-US" w:eastAsia="zh-CN"/>
        </w:rPr>
        <w:t>关键词  关键词</w:t>
      </w:r>
    </w:p>
    <w:p w14:paraId="2F7DBAC7">
      <w:pPr>
        <w:pStyle w:val="6"/>
        <w:adjustRightInd w:val="0"/>
        <w:snapToGrid w:val="0"/>
        <w:spacing w:line="288" w:lineRule="auto"/>
        <w:rPr>
          <w:rFonts w:hint="eastAsia" w:ascii="Times New Roman" w:hAnsi="Times New Roman"/>
          <w:sz w:val="24"/>
          <w:szCs w:val="24"/>
          <w:lang w:val="en-US" w:eastAsia="zh-CN"/>
        </w:rPr>
      </w:pPr>
    </w:p>
    <w:p w14:paraId="680E600B"/>
    <w:p w14:paraId="278774E6">
      <w:pPr>
        <w:spacing w:line="400" w:lineRule="exact"/>
        <w:ind w:left="720" w:hanging="720" w:hangingChars="300"/>
        <w:rPr>
          <w:sz w:val="24"/>
        </w:rPr>
      </w:pPr>
      <w:r>
        <w:rPr>
          <w:color w:val="FF0000"/>
          <w:sz w:val="24"/>
        </w:rPr>
        <w:t>（注：中文“摘  要”二个字之间加二个空格键，关键词与上文空一行，冒号与中文关键词之间不要求空格，关键词与关键词之间加二个空格键）</w:t>
      </w:r>
    </w:p>
    <w:p w14:paraId="3F9E4FE2">
      <w:pPr>
        <w:spacing w:line="400" w:lineRule="exact"/>
        <w:ind w:left="708" w:hanging="708" w:hangingChars="295"/>
        <w:rPr>
          <w:color w:val="FF0000"/>
          <w:sz w:val="24"/>
        </w:rPr>
        <w:sectPr>
          <w:headerReference r:id="rId8" w:type="default"/>
          <w:footerReference r:id="rId9" w:type="default"/>
          <w:pgSz w:w="11906" w:h="16838"/>
          <w:pgMar w:top="1871" w:right="1418" w:bottom="1701" w:left="1701" w:header="1418" w:footer="1134" w:gutter="0"/>
          <w:pgNumType w:fmt="upperRoman" w:start="1"/>
          <w:cols w:space="720" w:num="1"/>
          <w:docGrid w:linePitch="312" w:charSpace="0"/>
        </w:sectPr>
      </w:pPr>
      <w:r>
        <w:rPr>
          <w:color w:val="FF0000"/>
          <w:sz w:val="24"/>
        </w:rPr>
        <w:t>（注：</w:t>
      </w:r>
      <w:r>
        <w:rPr>
          <w:color w:val="FF0000"/>
          <w:sz w:val="24"/>
          <w:highlight w:val="none"/>
        </w:rPr>
        <w:t>“关键词”这三个字用黑体小四</w:t>
      </w:r>
      <w:r>
        <w:rPr>
          <w:color w:val="FF0000"/>
          <w:sz w:val="24"/>
        </w:rPr>
        <w:t>，中文关键词若要是在一行内写不下的，则第二行的第一个字要与第一行冒号后面的字对齐</w:t>
      </w:r>
      <w:r>
        <w:rPr>
          <w:rFonts w:hint="eastAsia"/>
          <w:color w:val="FF0000"/>
          <w:sz w:val="24"/>
        </w:rPr>
        <w:t>,一般选用</w:t>
      </w:r>
      <w:r>
        <w:rPr>
          <w:rFonts w:hint="eastAsia"/>
          <w:color w:val="FF0000"/>
          <w:sz w:val="24"/>
          <w:lang w:val="en-US" w:eastAsia="zh-CN"/>
        </w:rPr>
        <w:t>三到</w:t>
      </w:r>
      <w:r>
        <w:rPr>
          <w:rFonts w:hint="eastAsia"/>
          <w:color w:val="FF0000"/>
          <w:sz w:val="24"/>
        </w:rPr>
        <w:t>五个关键词</w:t>
      </w:r>
      <w:r>
        <w:rPr>
          <w:color w:val="FF0000"/>
          <w:sz w:val="24"/>
        </w:rPr>
        <w:t>）</w:t>
      </w:r>
    </w:p>
    <w:p w14:paraId="35B4DE05">
      <w:pPr>
        <w:pStyle w:val="2"/>
      </w:pPr>
      <w:bookmarkStart w:id="3" w:name="_Toc19889"/>
      <w:r>
        <w:rPr>
          <w:rFonts w:hint="default" w:ascii="Times New Roman" w:hAnsi="Times New Roman" w:cs="Times New Roman"/>
        </w:rPr>
        <w:t>Abstract</w:t>
      </w:r>
      <w:bookmarkEnd w:id="3"/>
    </w:p>
    <w:p w14:paraId="78C43726">
      <w:pPr>
        <w:spacing w:line="400" w:lineRule="exact"/>
        <w:rPr>
          <w:color w:val="FF0000"/>
        </w:rPr>
      </w:pPr>
      <w:r>
        <w:rPr>
          <w:color w:val="FF0000"/>
          <w:sz w:val="24"/>
        </w:rPr>
        <w:t>（注：</w:t>
      </w:r>
      <w:r>
        <w:rPr>
          <w:rFonts w:hint="eastAsia"/>
          <w:color w:val="FF0000"/>
          <w:sz w:val="24"/>
        </w:rPr>
        <w:t>“</w:t>
      </w:r>
      <w:r>
        <w:rPr>
          <w:color w:val="FF0000"/>
        </w:rPr>
        <w:t>Abstract</w:t>
      </w:r>
      <w:r>
        <w:rPr>
          <w:rFonts w:hint="eastAsia"/>
          <w:color w:val="FF0000"/>
          <w:sz w:val="24"/>
        </w:rPr>
        <w:t>”为</w:t>
      </w:r>
      <w:r>
        <w:rPr>
          <w:color w:val="FF0000"/>
          <w:sz w:val="24"/>
        </w:rPr>
        <w:t>一级标题、</w:t>
      </w:r>
      <w:r>
        <w:rPr>
          <w:rFonts w:hint="eastAsia"/>
          <w:color w:val="FF0000"/>
          <w:sz w:val="24"/>
        </w:rPr>
        <w:t>头字母大写其它字母均小写，字号为</w:t>
      </w:r>
      <w:r>
        <w:rPr>
          <w:color w:val="FF0000"/>
          <w:sz w:val="24"/>
        </w:rPr>
        <w:t>小二Times New Roman</w:t>
      </w:r>
      <w:r>
        <w:rPr>
          <w:rFonts w:hint="eastAsia"/>
          <w:color w:val="FF0000"/>
          <w:sz w:val="24"/>
        </w:rPr>
        <w:t>体</w:t>
      </w:r>
      <w:r>
        <w:rPr>
          <w:color w:val="FF0000"/>
          <w:sz w:val="24"/>
        </w:rPr>
        <w:t>，标题</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r>
        <w:rPr>
          <w:rFonts w:hint="eastAsia"/>
          <w:color w:val="FF0000"/>
          <w:spacing w:val="-4"/>
          <w:sz w:val="24"/>
        </w:rPr>
        <w:t>，并居中</w:t>
      </w:r>
      <w:r>
        <w:rPr>
          <w:color w:val="FF0000"/>
          <w:spacing w:val="-4"/>
          <w:sz w:val="24"/>
        </w:rPr>
        <w:t>）</w:t>
      </w:r>
    </w:p>
    <w:p w14:paraId="73AD2083">
      <w:pPr>
        <w:adjustRightInd w:val="0"/>
        <w:snapToGrid w:val="0"/>
        <w:spacing w:line="400" w:lineRule="exact"/>
        <w:ind w:firstLine="480" w:firstLineChars="200"/>
        <w:rPr>
          <w:rFonts w:hint="default" w:ascii="Times New Roman" w:hAnsi="Times New Roman" w:cs="Times New Roman"/>
          <w:color w:val="000000"/>
          <w:sz w:val="24"/>
        </w:rPr>
      </w:pPr>
      <w:r>
        <w:rPr>
          <w:rFonts w:hint="default" w:ascii="Times New Roman" w:hAnsi="Times New Roman" w:cs="Times New Roman"/>
          <w:color w:val="000000"/>
          <w:sz w:val="24"/>
        </w:rPr>
        <w:t>It is a high summary of the purpose, main materials and methods, research results, conclusions, scientific significance or application value of the research work. The abstract is generally required to be less than 500 words, in which formulas, charts and non-general symbols and terms cannot be used, references are not marked, and foreign language Abstracts are required to be written at the same time, with no more than 300 words; English translation should be consistent with Chinese correspondence, and English abbreviations should not be used as much as possible.</w:t>
      </w:r>
    </w:p>
    <w:p w14:paraId="663797E7">
      <w:pPr>
        <w:adjustRightInd w:val="0"/>
        <w:snapToGrid w:val="0"/>
        <w:spacing w:line="400" w:lineRule="exact"/>
        <w:ind w:firstLine="480" w:firstLineChars="200"/>
        <w:rPr>
          <w:rFonts w:hint="eastAsia"/>
          <w:color w:val="000000"/>
          <w:sz w:val="24"/>
        </w:rPr>
      </w:pPr>
    </w:p>
    <w:p w14:paraId="103A9292">
      <w:pPr>
        <w:pStyle w:val="6"/>
        <w:adjustRightInd w:val="0"/>
        <w:snapToGrid w:val="0"/>
        <w:spacing w:line="400" w:lineRule="exact"/>
        <w:ind w:left="1441" w:hanging="1441" w:hangingChars="598"/>
        <w:rPr>
          <w:rFonts w:hint="default" w:ascii="Times New Roman" w:hAnsi="Times New Roman" w:eastAsia="黑体"/>
          <w:sz w:val="24"/>
          <w:szCs w:val="24"/>
          <w:lang w:val="en-US" w:eastAsia="zh-CN"/>
        </w:rPr>
      </w:pPr>
      <w:r>
        <w:rPr>
          <w:rFonts w:ascii="Times New Roman" w:hAnsi="Times New Roman" w:eastAsia="黑体"/>
          <w:b/>
          <w:sz w:val="24"/>
          <w:szCs w:val="24"/>
        </w:rPr>
        <w:t>Key words</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eastAsia="黑体"/>
          <w:b w:val="0"/>
          <w:bCs/>
          <w:sz w:val="24"/>
          <w:szCs w:val="24"/>
        </w:rPr>
        <w:t>Key words</w:t>
      </w:r>
      <w:r>
        <w:rPr>
          <w:rFonts w:hint="eastAsia" w:ascii="Times New Roman" w:hAnsi="Times New Roman" w:eastAsia="黑体"/>
          <w:b w:val="0"/>
          <w:bCs/>
          <w:sz w:val="24"/>
          <w:szCs w:val="24"/>
          <w:lang w:val="en-US" w:eastAsia="zh-CN"/>
        </w:rPr>
        <w:t xml:space="preserve">  </w:t>
      </w:r>
      <w:r>
        <w:rPr>
          <w:rFonts w:ascii="Times New Roman" w:hAnsi="Times New Roman" w:eastAsia="黑体"/>
          <w:b w:val="0"/>
          <w:bCs/>
          <w:sz w:val="24"/>
          <w:szCs w:val="24"/>
        </w:rPr>
        <w:t>Key words</w:t>
      </w:r>
      <w:r>
        <w:rPr>
          <w:rFonts w:hint="eastAsia" w:ascii="Times New Roman" w:hAnsi="Times New Roman" w:eastAsia="黑体"/>
          <w:b w:val="0"/>
          <w:bCs/>
          <w:sz w:val="24"/>
          <w:szCs w:val="24"/>
          <w:lang w:val="en-US" w:eastAsia="zh-CN"/>
        </w:rPr>
        <w:t xml:space="preserve">  </w:t>
      </w:r>
      <w:r>
        <w:rPr>
          <w:rFonts w:ascii="Times New Roman" w:hAnsi="Times New Roman" w:eastAsia="黑体"/>
          <w:b w:val="0"/>
          <w:bCs/>
          <w:sz w:val="24"/>
          <w:szCs w:val="24"/>
        </w:rPr>
        <w:t>Key words</w:t>
      </w:r>
      <w:r>
        <w:rPr>
          <w:rFonts w:hint="eastAsia" w:ascii="Times New Roman" w:hAnsi="Times New Roman" w:eastAsia="黑体"/>
          <w:b w:val="0"/>
          <w:bCs/>
          <w:sz w:val="24"/>
          <w:szCs w:val="24"/>
          <w:lang w:val="en-US" w:eastAsia="zh-CN"/>
        </w:rPr>
        <w:t xml:space="preserve">  </w:t>
      </w:r>
      <w:r>
        <w:rPr>
          <w:rFonts w:ascii="Times New Roman" w:hAnsi="Times New Roman" w:eastAsia="黑体"/>
          <w:b w:val="0"/>
          <w:bCs/>
          <w:sz w:val="24"/>
          <w:szCs w:val="24"/>
        </w:rPr>
        <w:t>Key words</w:t>
      </w:r>
      <w:r>
        <w:rPr>
          <w:rFonts w:hint="eastAsia" w:ascii="Times New Roman" w:hAnsi="Times New Roman" w:eastAsia="黑体"/>
          <w:b w:val="0"/>
          <w:bCs/>
          <w:sz w:val="24"/>
          <w:szCs w:val="24"/>
          <w:lang w:val="en-US" w:eastAsia="zh-CN"/>
        </w:rPr>
        <w:t xml:space="preserve">  </w:t>
      </w:r>
      <w:r>
        <w:rPr>
          <w:rFonts w:ascii="Times New Roman" w:hAnsi="Times New Roman" w:eastAsia="黑体"/>
          <w:b w:val="0"/>
          <w:bCs/>
          <w:sz w:val="24"/>
          <w:szCs w:val="24"/>
        </w:rPr>
        <w:t>Key words</w:t>
      </w:r>
    </w:p>
    <w:p w14:paraId="42EB3B03">
      <w:pPr>
        <w:pStyle w:val="6"/>
        <w:adjustRightInd w:val="0"/>
        <w:snapToGrid w:val="0"/>
        <w:spacing w:line="400" w:lineRule="exact"/>
        <w:ind w:left="1320" w:hanging="1320" w:hangingChars="550"/>
        <w:rPr>
          <w:rFonts w:ascii="Times New Roman" w:hAnsi="Times New Roman"/>
          <w:sz w:val="24"/>
          <w:szCs w:val="24"/>
        </w:rPr>
      </w:pPr>
    </w:p>
    <w:p w14:paraId="096079A4">
      <w:pPr>
        <w:pStyle w:val="6"/>
        <w:adjustRightInd w:val="0"/>
        <w:snapToGrid w:val="0"/>
        <w:spacing w:line="400" w:lineRule="exact"/>
        <w:ind w:left="1320" w:hanging="1320" w:hangingChars="550"/>
        <w:rPr>
          <w:rFonts w:ascii="Times New Roman" w:hAnsi="Times New Roman"/>
          <w:sz w:val="24"/>
          <w:szCs w:val="24"/>
        </w:rPr>
      </w:pPr>
    </w:p>
    <w:p w14:paraId="1990E14C">
      <w:pPr>
        <w:pStyle w:val="6"/>
        <w:adjustRightInd w:val="0"/>
        <w:snapToGrid w:val="0"/>
        <w:spacing w:line="400" w:lineRule="exact"/>
        <w:ind w:left="1320" w:hanging="1320" w:hangingChars="550"/>
        <w:rPr>
          <w:rFonts w:ascii="Times New Roman" w:hAnsi="Times New Roman"/>
          <w:sz w:val="24"/>
          <w:szCs w:val="24"/>
        </w:rPr>
      </w:pPr>
    </w:p>
    <w:p w14:paraId="0DE24498">
      <w:pPr>
        <w:pStyle w:val="6"/>
        <w:adjustRightInd w:val="0"/>
        <w:snapToGrid w:val="0"/>
        <w:spacing w:line="400" w:lineRule="exact"/>
        <w:ind w:left="1320" w:hanging="1320" w:hangingChars="550"/>
        <w:rPr>
          <w:rFonts w:ascii="Times New Roman" w:hAnsi="Times New Roman"/>
          <w:sz w:val="24"/>
          <w:szCs w:val="24"/>
        </w:rPr>
      </w:pPr>
    </w:p>
    <w:p w14:paraId="35DE32D2">
      <w:pPr>
        <w:spacing w:line="400" w:lineRule="exact"/>
        <w:ind w:left="720" w:hanging="720" w:hangingChars="300"/>
        <w:rPr>
          <w:sz w:val="24"/>
        </w:rPr>
      </w:pPr>
      <w:r>
        <w:rPr>
          <w:color w:val="FF0000"/>
          <w:sz w:val="24"/>
        </w:rPr>
        <w:t>（注：关键词与上文空一行，冒号与英文第一个关键词之间空一个空格键，关键词与关键词之间空二个空格键）</w:t>
      </w:r>
    </w:p>
    <w:p w14:paraId="0B819BE2">
      <w:pPr>
        <w:pStyle w:val="6"/>
        <w:adjustRightInd w:val="0"/>
        <w:snapToGrid w:val="0"/>
        <w:spacing w:line="400" w:lineRule="exact"/>
        <w:ind w:left="768" w:hanging="768" w:hangingChars="320"/>
        <w:rPr>
          <w:rFonts w:ascii="Times New Roman" w:hAnsi="Times New Roman"/>
          <w:sz w:val="24"/>
          <w:szCs w:val="24"/>
        </w:rPr>
      </w:pPr>
      <w:r>
        <w:rPr>
          <w:color w:val="FF0000"/>
          <w:sz w:val="24"/>
        </w:rPr>
        <w:t>（注：英文每个关键词头字母均大写</w:t>
      </w:r>
      <w:r>
        <w:rPr>
          <w:rFonts w:hint="eastAsia"/>
          <w:color w:val="FF0000"/>
          <w:sz w:val="24"/>
        </w:rPr>
        <w:t>，其它字母均小写</w:t>
      </w:r>
      <w:r>
        <w:rPr>
          <w:color w:val="FF0000"/>
          <w:sz w:val="24"/>
        </w:rPr>
        <w:t>，“</w:t>
      </w:r>
      <w:r>
        <w:rPr>
          <w:rFonts w:eastAsia="黑体"/>
          <w:color w:val="FF0000"/>
          <w:sz w:val="24"/>
        </w:rPr>
        <w:t>Key words”</w:t>
      </w:r>
      <w:r>
        <w:rPr>
          <w:color w:val="FF0000"/>
          <w:sz w:val="24"/>
        </w:rPr>
        <w:t>要加粗，英文关键词若要是在一行内写不下的，则第二行的第一个字母要与第一行冒号后面的字母对齐）</w:t>
      </w:r>
    </w:p>
    <w:p w14:paraId="56ED096B">
      <w:pPr>
        <w:spacing w:line="400" w:lineRule="exact"/>
        <w:ind w:left="708" w:hanging="708" w:hangingChars="295"/>
        <w:rPr>
          <w:color w:val="FF0000"/>
          <w:sz w:val="24"/>
        </w:rPr>
        <w:sectPr>
          <w:headerReference r:id="rId10" w:type="default"/>
          <w:footerReference r:id="rId11" w:type="default"/>
          <w:pgSz w:w="11906" w:h="16838"/>
          <w:pgMar w:top="1871" w:right="1418" w:bottom="1701" w:left="1701" w:header="1418" w:footer="1134" w:gutter="0"/>
          <w:pgNumType w:fmt="upperRoman"/>
          <w:cols w:space="720" w:num="1"/>
          <w:docGrid w:linePitch="312" w:charSpace="0"/>
        </w:sectPr>
      </w:pPr>
    </w:p>
    <w:p w14:paraId="3E65EB1D">
      <w:pPr>
        <w:spacing w:before="260" w:after="260" w:line="400" w:lineRule="exact"/>
        <w:jc w:val="center"/>
        <w:rPr>
          <w:rFonts w:ascii="黑体" w:hAnsi="黑体" w:eastAsia="黑体"/>
          <w:b/>
          <w:sz w:val="36"/>
          <w:szCs w:val="36"/>
        </w:rPr>
      </w:pPr>
      <w:bookmarkStart w:id="4" w:name="_Toc160967152"/>
      <w:bookmarkStart w:id="5" w:name="_Toc160979462"/>
      <w:r>
        <w:rPr>
          <w:rFonts w:ascii="黑体" w:hAnsi="黑体" w:eastAsia="黑体"/>
          <w:b/>
          <w:sz w:val="36"/>
          <w:szCs w:val="36"/>
        </w:rPr>
        <w:t>目  录</w:t>
      </w:r>
      <w:bookmarkEnd w:id="4"/>
      <w:bookmarkEnd w:id="5"/>
    </w:p>
    <w:p w14:paraId="640ABDA3">
      <w:pPr>
        <w:pStyle w:val="9"/>
        <w:tabs>
          <w:tab w:val="right" w:leader="dot" w:pos="8777"/>
        </w:tabs>
        <w:spacing w:before="0" w:after="0" w:line="400" w:lineRule="exact"/>
        <w:rPr>
          <w:rFonts w:ascii="Times New Roman" w:hAnsi="Times New Roman" w:cs="Times New Roman"/>
          <w:b w:val="0"/>
          <w:sz w:val="24"/>
          <w:szCs w:val="24"/>
        </w:rPr>
      </w:pPr>
      <w:r>
        <w:rPr>
          <w:rFonts w:ascii="Times New Roman" w:hAnsi="Times New Roman" w:cs="Times New Roman"/>
          <w:b w:val="0"/>
          <w:color w:val="FF0000"/>
          <w:kern w:val="0"/>
          <w:sz w:val="24"/>
        </w:rPr>
        <w:t>（注：“目  录”二字之间空二格，字体为小二黑体并居中，间距</w:t>
      </w:r>
      <w:r>
        <w:rPr>
          <w:rFonts w:ascii="Times New Roman" w:hAnsi="Times New Roman" w:cs="Times New Roman"/>
          <w:b w:val="0"/>
          <w:color w:val="FF0000"/>
          <w:spacing w:val="-2"/>
          <w:kern w:val="0"/>
          <w:sz w:val="24"/>
        </w:rPr>
        <w:t>段前、段后均为13磅，固定值为20磅）</w:t>
      </w:r>
    </w:p>
    <w:p w14:paraId="128F06C3">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TOC \o "1-3" \h \z \u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_Toc18341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第1章  绪  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_Toc18341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29BF08C0">
      <w:pPr>
        <w:pStyle w:val="10"/>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_Toc2863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 xml:space="preserve">1.1 </w:t>
      </w:r>
      <w:r>
        <w:rPr>
          <w:rFonts w:hint="eastAsia" w:ascii="宋体" w:hAnsi="宋体" w:eastAsia="宋体" w:cs="宋体"/>
          <w:sz w:val="24"/>
          <w:szCs w:val="24"/>
          <w:lang w:val="en-US" w:eastAsia="zh-CN"/>
        </w:rPr>
        <w:t>二级标题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5144B3E2">
      <w:pPr>
        <w:pStyle w:val="10"/>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_Toc16789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 xml:space="preserve">1.2 </w:t>
      </w:r>
      <w:r>
        <w:rPr>
          <w:rFonts w:hint="eastAsia" w:ascii="宋体" w:hAnsi="宋体" w:eastAsia="宋体" w:cs="宋体"/>
          <w:sz w:val="24"/>
          <w:szCs w:val="24"/>
          <w:lang w:val="en-US" w:eastAsia="zh-CN"/>
        </w:rPr>
        <w:t>二级标题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_Toc16789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3935F345">
      <w:pPr>
        <w:pStyle w:val="5"/>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_Toc7107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 xml:space="preserve">1.2.1 </w:t>
      </w:r>
      <w:r>
        <w:rPr>
          <w:rFonts w:hint="eastAsia" w:ascii="宋体" w:hAnsi="宋体" w:eastAsia="宋体" w:cs="宋体"/>
          <w:i w:val="0"/>
          <w:iCs w:val="0"/>
          <w:sz w:val="24"/>
          <w:szCs w:val="24"/>
          <w:lang w:val="en-US" w:eastAsia="zh-CN"/>
        </w:rPr>
        <w:t>三级标题</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_Toc7107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fldChar w:fldCharType="end"/>
      </w:r>
    </w:p>
    <w:p w14:paraId="0A6FAFF4">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_Toc21450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 xml:space="preserve">第2章  </w:t>
      </w:r>
      <w:r>
        <w:rPr>
          <w:rFonts w:hint="eastAsia" w:ascii="宋体" w:hAnsi="宋体" w:eastAsia="宋体" w:cs="宋体"/>
          <w:sz w:val="24"/>
          <w:szCs w:val="24"/>
          <w:lang w:val="en-US" w:eastAsia="zh-CN"/>
        </w:rPr>
        <w:t>一级标题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_Toc21450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26A44671">
      <w:pPr>
        <w:pStyle w:val="10"/>
        <w:keepNext w:val="0"/>
        <w:keepLines w:val="0"/>
        <w:pageBreakBefore w:val="0"/>
        <w:widowControl w:val="0"/>
        <w:tabs>
          <w:tab w:val="right" w:leader="dot" w:pos="8787"/>
          <w:tab w:val="clear" w:pos="8777"/>
        </w:tabs>
        <w:kinsoku/>
        <w:wordWrap/>
        <w:overflowPunct/>
        <w:topLinePunct w:val="0"/>
        <w:autoSpaceDE/>
        <w:autoSpaceDN/>
        <w:bidi w:val="0"/>
        <w:adjustRightInd/>
        <w:snapToGrid/>
        <w:spacing w:line="400" w:lineRule="exact"/>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_Toc23539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 xml:space="preserve">2.1 </w:t>
      </w:r>
      <w:r>
        <w:rPr>
          <w:rFonts w:hint="eastAsia" w:ascii="宋体" w:hAnsi="宋体" w:eastAsia="宋体" w:cs="宋体"/>
          <w:spacing w:val="-6"/>
          <w:sz w:val="24"/>
          <w:szCs w:val="24"/>
          <w:lang w:val="en-US" w:eastAsia="zh-CN"/>
        </w:rPr>
        <w:t>二级标题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_Toc23539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1B143696">
      <w:pPr>
        <w:rPr>
          <w:rFonts w:hint="eastAsia" w:ascii="宋体" w:hAnsi="宋体" w:eastAsia="宋体" w:cs="宋体"/>
          <w:i w:val="0"/>
          <w:iCs w:val="0"/>
          <w:sz w:val="24"/>
          <w:szCs w:val="24"/>
        </w:rPr>
      </w:pPr>
    </w:p>
    <w:p w14:paraId="0831733B">
      <w:pPr>
        <w:rPr>
          <w:rFonts w:hint="eastAsia" w:ascii="宋体" w:hAnsi="宋体" w:eastAsia="宋体" w:cs="宋体"/>
          <w:i w:val="0"/>
          <w:iCs w:val="0"/>
          <w:sz w:val="24"/>
          <w:szCs w:val="24"/>
        </w:rPr>
      </w:pPr>
    </w:p>
    <w:p w14:paraId="2559527F">
      <w:pPr>
        <w:rPr>
          <w:rFonts w:hint="eastAsia" w:ascii="宋体" w:hAnsi="宋体" w:eastAsia="宋体" w:cs="宋体"/>
          <w:i w:val="0"/>
          <w:iCs w:val="0"/>
          <w:sz w:val="24"/>
          <w:szCs w:val="24"/>
        </w:rPr>
      </w:pPr>
    </w:p>
    <w:p w14:paraId="6A6EF499">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_Toc26347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第</w:t>
      </w:r>
      <w:r>
        <w:rPr>
          <w:rFonts w:hint="eastAsia" w:ascii="宋体" w:hAnsi="宋体" w:cs="宋体"/>
          <w:sz w:val="24"/>
          <w:szCs w:val="24"/>
          <w:lang w:val="en-US" w:eastAsia="zh-CN"/>
        </w:rPr>
        <w:t>6</w:t>
      </w:r>
      <w:r>
        <w:rPr>
          <w:rFonts w:hint="eastAsia" w:ascii="宋体" w:hAnsi="宋体" w:eastAsia="宋体" w:cs="宋体"/>
          <w:sz w:val="24"/>
          <w:szCs w:val="24"/>
        </w:rPr>
        <w:t>章  结  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_Toc26347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7C670ED1">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_Toc32540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参考文献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_Toc32540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0AD4451E">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_Toc24812 </w:instrText>
      </w:r>
      <w:r>
        <w:rPr>
          <w:rFonts w:hint="eastAsia" w:ascii="宋体" w:hAnsi="宋体" w:eastAsia="宋体" w:cs="宋体"/>
          <w:i w:val="0"/>
          <w:iCs w:val="0"/>
          <w:sz w:val="24"/>
          <w:szCs w:val="24"/>
        </w:rPr>
        <w:fldChar w:fldCharType="separate"/>
      </w:r>
      <w:r>
        <w:rPr>
          <w:rFonts w:hint="eastAsia" w:ascii="宋体" w:hAnsi="宋体" w:eastAsia="宋体" w:cs="宋体"/>
          <w:sz w:val="24"/>
          <w:szCs w:val="24"/>
        </w:rPr>
        <w:t>致  谢</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_Toc24812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i w:val="0"/>
          <w:iCs w:val="0"/>
          <w:sz w:val="24"/>
          <w:szCs w:val="24"/>
        </w:rPr>
        <w:fldChar w:fldCharType="end"/>
      </w:r>
    </w:p>
    <w:p w14:paraId="0A03ED80">
      <w:pPr>
        <w:pStyle w:val="9"/>
        <w:keepNext w:val="0"/>
        <w:keepLines w:val="0"/>
        <w:pageBreakBefore w:val="0"/>
        <w:widowControl w:val="0"/>
        <w:tabs>
          <w:tab w:val="right" w:leader="dot" w:pos="8787"/>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i w:val="0"/>
          <w:iCs w:val="0"/>
          <w:sz w:val="24"/>
          <w:szCs w:val="24"/>
        </w:rPr>
        <w:fldChar w:fldCharType="end"/>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HYPERLINK \l _Toc24812 </w:instrText>
      </w:r>
      <w:r>
        <w:rPr>
          <w:rFonts w:hint="eastAsia" w:ascii="宋体" w:hAnsi="宋体" w:eastAsia="宋体" w:cs="宋体"/>
          <w:i w:val="0"/>
          <w:iCs w:val="0"/>
          <w:sz w:val="24"/>
          <w:szCs w:val="24"/>
        </w:rPr>
        <w:fldChar w:fldCharType="separate"/>
      </w:r>
      <w:r>
        <w:rPr>
          <w:rFonts w:hint="eastAsia" w:ascii="宋体" w:hAnsi="宋体" w:cs="宋体"/>
          <w:sz w:val="24"/>
          <w:szCs w:val="24"/>
          <w:lang w:val="en-US" w:eastAsia="zh-CN"/>
        </w:rPr>
        <w:t>附  录（若有）</w:t>
      </w:r>
      <w:r>
        <w:rPr>
          <w:rFonts w:hint="eastAsia" w:ascii="宋体" w:hAnsi="宋体" w:eastAsia="宋体" w:cs="宋体"/>
          <w:sz w:val="24"/>
          <w:szCs w:val="24"/>
        </w:rPr>
        <w:tab/>
      </w:r>
      <w:r>
        <w:rPr>
          <w:rFonts w:hint="eastAsia" w:ascii="宋体" w:hAnsi="宋体" w:cs="宋体"/>
          <w:sz w:val="24"/>
          <w:szCs w:val="24"/>
          <w:lang w:val="en-US" w:eastAsia="zh-CN"/>
        </w:rPr>
        <w:t>8</w:t>
      </w:r>
      <w:r>
        <w:rPr>
          <w:rFonts w:hint="eastAsia" w:ascii="宋体" w:hAnsi="宋体" w:eastAsia="宋体" w:cs="宋体"/>
          <w:i w:val="0"/>
          <w:iCs w:val="0"/>
          <w:sz w:val="24"/>
          <w:szCs w:val="24"/>
        </w:rPr>
        <w:fldChar w:fldCharType="end"/>
      </w:r>
    </w:p>
    <w:p w14:paraId="61F581D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FFFF00"/>
          <w:sz w:val="24"/>
          <w:highlight w:val="red"/>
        </w:rPr>
      </w:pPr>
    </w:p>
    <w:p w14:paraId="01879B1F">
      <w:pPr>
        <w:spacing w:line="400" w:lineRule="exact"/>
        <w:ind w:left="566" w:hanging="566" w:hangingChars="236"/>
        <w:jc w:val="left"/>
        <w:rPr>
          <w:rFonts w:ascii="宋体" w:hAnsi="宋体"/>
          <w:color w:val="FFFF00"/>
          <w:sz w:val="24"/>
          <w:highlight w:val="red"/>
        </w:rPr>
      </w:pPr>
    </w:p>
    <w:p w14:paraId="4718D980">
      <w:pPr>
        <w:spacing w:line="400" w:lineRule="exact"/>
        <w:ind w:left="566" w:hanging="566" w:hangingChars="236"/>
        <w:jc w:val="left"/>
        <w:rPr>
          <w:color w:val="FF0000"/>
          <w:spacing w:val="-10"/>
          <w:sz w:val="24"/>
        </w:rPr>
      </w:pPr>
      <w:r>
        <w:rPr>
          <w:color w:val="FF0000"/>
          <w:sz w:val="24"/>
        </w:rPr>
        <w:t>注：自动生成的目录，生成后需要调整页边距,</w:t>
      </w:r>
      <w:r>
        <w:rPr>
          <w:color w:val="FF0000"/>
          <w:kern w:val="0"/>
          <w:sz w:val="24"/>
        </w:rPr>
        <w:t>之后再调整整个目录部分（包括文字、数字等）均设为：宋体正文、小四号字、间距</w:t>
      </w:r>
      <w:r>
        <w:rPr>
          <w:color w:val="FF0000"/>
          <w:spacing w:val="-2"/>
          <w:kern w:val="0"/>
          <w:sz w:val="24"/>
        </w:rPr>
        <w:t>段前、段后均为0行，</w:t>
      </w:r>
      <w:r>
        <w:rPr>
          <w:color w:val="FF0000"/>
          <w:spacing w:val="-10"/>
          <w:sz w:val="24"/>
        </w:rPr>
        <w:t>行距均为：固定值20磅。</w:t>
      </w:r>
    </w:p>
    <w:p w14:paraId="58274E74">
      <w:pPr>
        <w:spacing w:line="400" w:lineRule="exact"/>
        <w:ind w:firstLine="565" w:firstLineChars="257"/>
        <w:rPr>
          <w:color w:val="FF0000"/>
          <w:spacing w:val="-10"/>
          <w:sz w:val="24"/>
        </w:rPr>
      </w:pPr>
      <w:r>
        <w:rPr>
          <w:color w:val="FF0000"/>
          <w:spacing w:val="-10"/>
          <w:sz w:val="24"/>
        </w:rPr>
        <w:t>目录中一级标题顶格，二级标题空两个</w:t>
      </w:r>
      <w:r>
        <w:rPr>
          <w:color w:val="00B050"/>
          <w:spacing w:val="-10"/>
          <w:sz w:val="24"/>
        </w:rPr>
        <w:t>字符</w:t>
      </w:r>
      <w:r>
        <w:rPr>
          <w:color w:val="FF0000"/>
          <w:spacing w:val="-10"/>
          <w:sz w:val="24"/>
        </w:rPr>
        <w:t>，若有三级标题，则三级标题空四个</w:t>
      </w:r>
      <w:r>
        <w:rPr>
          <w:color w:val="00B050"/>
          <w:spacing w:val="-10"/>
          <w:sz w:val="24"/>
        </w:rPr>
        <w:t>字符</w:t>
      </w:r>
      <w:r>
        <w:rPr>
          <w:color w:val="FF0000"/>
          <w:spacing w:val="-10"/>
          <w:sz w:val="24"/>
        </w:rPr>
        <w:t>。</w:t>
      </w:r>
    </w:p>
    <w:p w14:paraId="6E41E694">
      <w:pPr>
        <w:spacing w:line="400" w:lineRule="exact"/>
        <w:ind w:firstLine="708" w:firstLineChars="322"/>
        <w:rPr>
          <w:color w:val="FF0000"/>
          <w:spacing w:val="-10"/>
          <w:sz w:val="24"/>
        </w:rPr>
      </w:pPr>
    </w:p>
    <w:p w14:paraId="31910D68">
      <w:pPr>
        <w:spacing w:line="400" w:lineRule="exact"/>
        <w:rPr>
          <w:color w:val="FF0000"/>
          <w:sz w:val="24"/>
        </w:rPr>
      </w:pPr>
      <w:r>
        <w:rPr>
          <w:color w:val="FF0000"/>
          <w:sz w:val="24"/>
        </w:rPr>
        <w:t>注：“绪  论”二字之间空二格</w:t>
      </w:r>
    </w:p>
    <w:p w14:paraId="3AA18293">
      <w:pPr>
        <w:spacing w:line="400" w:lineRule="exact"/>
        <w:rPr>
          <w:rFonts w:hint="default" w:eastAsia="宋体"/>
          <w:color w:val="FF0000"/>
          <w:sz w:val="24"/>
          <w:lang w:val="en-US" w:eastAsia="zh-CN"/>
        </w:rPr>
      </w:pPr>
      <w:r>
        <w:rPr>
          <w:rFonts w:hint="eastAsia"/>
          <w:color w:val="FF0000"/>
          <w:sz w:val="24"/>
          <w:lang w:val="en-US" w:eastAsia="zh-CN"/>
        </w:rPr>
        <w:t xml:space="preserve">    </w:t>
      </w:r>
      <w:r>
        <w:rPr>
          <w:color w:val="FF0000"/>
          <w:sz w:val="24"/>
        </w:rPr>
        <w:t>“</w:t>
      </w:r>
      <w:r>
        <w:rPr>
          <w:rFonts w:hint="eastAsia"/>
          <w:color w:val="FF0000"/>
          <w:sz w:val="24"/>
          <w:lang w:val="en-US" w:eastAsia="zh-CN"/>
        </w:rPr>
        <w:t>结</w:t>
      </w:r>
      <w:r>
        <w:rPr>
          <w:color w:val="FF0000"/>
          <w:sz w:val="24"/>
        </w:rPr>
        <w:t xml:space="preserve">  论”二字之间空二格</w:t>
      </w:r>
    </w:p>
    <w:p w14:paraId="1AAC5900">
      <w:pPr>
        <w:spacing w:line="400" w:lineRule="exact"/>
        <w:rPr>
          <w:color w:val="FF0000"/>
          <w:sz w:val="24"/>
        </w:rPr>
        <w:sectPr>
          <w:headerReference r:id="rId12" w:type="default"/>
          <w:footerReference r:id="rId13" w:type="default"/>
          <w:pgSz w:w="11906" w:h="16838"/>
          <w:pgMar w:top="1871" w:right="1418" w:bottom="1701" w:left="1701" w:header="1418" w:footer="1134" w:gutter="0"/>
          <w:pgNumType w:fmt="upperRoman"/>
          <w:cols w:space="720" w:num="1"/>
          <w:docGrid w:linePitch="312" w:charSpace="0"/>
        </w:sectPr>
      </w:pPr>
      <w:r>
        <w:rPr>
          <w:color w:val="FF0000"/>
          <w:sz w:val="24"/>
        </w:rPr>
        <w:t xml:space="preserve">    “致  谢”二字之间空二格</w:t>
      </w:r>
    </w:p>
    <w:p w14:paraId="3EF301F6">
      <w:pPr>
        <w:pStyle w:val="2"/>
      </w:pPr>
      <w:bookmarkStart w:id="6" w:name="_Toc18341"/>
      <w:r>
        <w:t>第</w:t>
      </w:r>
      <w:r>
        <w:rPr>
          <w:rFonts w:hint="eastAsia"/>
        </w:rPr>
        <w:t>1</w:t>
      </w:r>
      <w:r>
        <w:t xml:space="preserve">章  </w:t>
      </w:r>
      <w:bookmarkStart w:id="7" w:name="OLE_LINK23"/>
      <w:bookmarkStart w:id="8" w:name="OLE_LINK21"/>
      <w:r>
        <w:t>绪  论</w:t>
      </w:r>
      <w:bookmarkEnd w:id="6"/>
      <w:bookmarkEnd w:id="7"/>
      <w:bookmarkEnd w:id="8"/>
    </w:p>
    <w:p w14:paraId="23271DB1">
      <w:pPr>
        <w:spacing w:line="400" w:lineRule="exact"/>
        <w:jc w:val="center"/>
        <w:rPr>
          <w:color w:val="FF0000"/>
          <w:sz w:val="24"/>
        </w:rPr>
      </w:pPr>
      <w:bookmarkStart w:id="9" w:name="_Toc495312824"/>
      <w:bookmarkStart w:id="10" w:name="_Toc496271857"/>
      <w:r>
        <w:rPr>
          <w:color w:val="FF0000"/>
          <w:sz w:val="24"/>
        </w:rPr>
        <w:t>（注：一级标题、第x章与后面的文字空二个空格并居中，小二黑体，标题、</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p>
    <w:p w14:paraId="31D752C2">
      <w:pPr>
        <w:pStyle w:val="3"/>
        <w:spacing w:line="400" w:lineRule="exact"/>
        <w:rPr>
          <w:rFonts w:hint="default" w:ascii="Times New Roman" w:hAnsi="Times New Roman" w:eastAsia="宋体"/>
          <w:lang w:val="en-US" w:eastAsia="zh-CN"/>
        </w:rPr>
      </w:pPr>
      <w:bookmarkStart w:id="11" w:name="_Toc2863"/>
      <w:r>
        <w:rPr>
          <w:rFonts w:ascii="Times New Roman" w:hAnsi="Times New Roman"/>
        </w:rPr>
        <w:t>1.1</w:t>
      </w:r>
      <w:bookmarkEnd w:id="9"/>
      <w:bookmarkEnd w:id="10"/>
      <w:r>
        <w:rPr>
          <w:rFonts w:ascii="Times New Roman" w:hAnsi="Times New Roman"/>
        </w:rPr>
        <w:t xml:space="preserve"> </w:t>
      </w:r>
      <w:r>
        <w:rPr>
          <w:rFonts w:hint="eastAsia" w:ascii="黑体" w:hAnsi="黑体" w:eastAsia="黑体"/>
          <w:lang w:val="en-US" w:eastAsia="zh-CN"/>
        </w:rPr>
        <w:t>二级标题</w:t>
      </w:r>
      <w:bookmarkEnd w:id="11"/>
    </w:p>
    <w:p w14:paraId="488899C2">
      <w:pPr>
        <w:spacing w:line="400" w:lineRule="exact"/>
        <w:jc w:val="left"/>
        <w:rPr>
          <w:color w:val="FF0000"/>
          <w:spacing w:val="-4"/>
          <w:sz w:val="24"/>
        </w:rPr>
      </w:pPr>
      <w:r>
        <w:rPr>
          <w:b/>
          <w:color w:val="FF0000"/>
          <w:spacing w:val="-4"/>
          <w:sz w:val="24"/>
        </w:rPr>
        <w:t>（</w:t>
      </w:r>
      <w:r>
        <w:rPr>
          <w:color w:val="FF0000"/>
          <w:spacing w:val="-4"/>
          <w:sz w:val="24"/>
        </w:rPr>
        <w:t>注：二级标题：X.X数字与后面的文字空一个格，数字要用Times New Roman，中文用黑体，标题</w:t>
      </w:r>
      <w:r>
        <w:rPr>
          <w:rFonts w:hint="eastAsia"/>
          <w:color w:val="FF0000"/>
          <w:spacing w:val="-4"/>
          <w:sz w:val="24"/>
        </w:rPr>
        <w:t>为</w:t>
      </w:r>
      <w:r>
        <w:rPr>
          <w:color w:val="FF0000"/>
          <w:spacing w:val="-4"/>
          <w:sz w:val="24"/>
        </w:rPr>
        <w:t>三号字，段落设为：段前：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p>
    <w:p w14:paraId="1514F4C2">
      <w:pPr>
        <w:spacing w:line="400" w:lineRule="exact"/>
        <w:ind w:firstLine="480" w:firstLineChars="200"/>
        <w:rPr>
          <w:sz w:val="24"/>
        </w:rPr>
      </w:pPr>
      <w:r>
        <w:rPr>
          <w:rFonts w:hint="eastAsia"/>
          <w:sz w:val="24"/>
        </w:rPr>
        <w:t>说明论文研究的目的、现实意义、对所研究问题的认识，并提出论文的中心论点</w:t>
      </w:r>
      <w:r>
        <w:rPr>
          <w:rFonts w:hint="eastAsia"/>
          <w:sz w:val="24"/>
          <w:lang w:eastAsia="zh-CN"/>
        </w:rPr>
        <w:t>。</w:t>
      </w:r>
    </w:p>
    <w:p w14:paraId="6B5126F5">
      <w:pPr>
        <w:spacing w:line="400" w:lineRule="exact"/>
        <w:rPr>
          <w:color w:val="FF0000"/>
          <w:szCs w:val="21"/>
        </w:rPr>
      </w:pPr>
      <w:r>
        <w:rPr>
          <w:rFonts w:hint="eastAsia"/>
          <w:color w:val="FF0000"/>
          <w:szCs w:val="21"/>
        </w:rPr>
        <w:t>（注：若图与上文靠的很近的，则在此处空一行，设为段前、段后均</w:t>
      </w:r>
      <w:r>
        <w:rPr>
          <w:color w:val="FF0000"/>
          <w:szCs w:val="21"/>
        </w:rPr>
        <w:t>0</w:t>
      </w:r>
      <w:r>
        <w:rPr>
          <w:rFonts w:hint="eastAsia"/>
          <w:color w:val="FF0000"/>
          <w:szCs w:val="21"/>
        </w:rPr>
        <w:t>行，固定值</w:t>
      </w:r>
      <w:r>
        <w:rPr>
          <w:color w:val="FF0000"/>
          <w:szCs w:val="21"/>
        </w:rPr>
        <w:t>10</w:t>
      </w:r>
      <w:r>
        <w:rPr>
          <w:rFonts w:hint="eastAsia"/>
          <w:color w:val="FF0000"/>
          <w:szCs w:val="21"/>
        </w:rPr>
        <w:t>磅）</w:t>
      </w:r>
    </w:p>
    <w:p w14:paraId="6DBFB1C2">
      <w:pPr>
        <w:spacing w:line="200" w:lineRule="exact"/>
        <w:ind w:firstLine="480" w:firstLineChars="200"/>
        <w:rPr>
          <w:sz w:val="24"/>
        </w:rPr>
      </w:pPr>
    </w:p>
    <w:p w14:paraId="0D4D4DA3">
      <w:r>
        <w:t xml:space="preserve">  </w:t>
      </w:r>
      <w:r>
        <w:drawing>
          <wp:inline distT="0" distB="0" distL="114300" distR="114300">
            <wp:extent cx="5108575" cy="2164080"/>
            <wp:effectExtent l="0" t="0" r="15875"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33"/>
                    <a:stretch>
                      <a:fillRect/>
                    </a:stretch>
                  </pic:blipFill>
                  <pic:spPr>
                    <a:xfrm>
                      <a:off x="0" y="0"/>
                      <a:ext cx="5108575" cy="2164080"/>
                    </a:xfrm>
                    <a:prstGeom prst="rect">
                      <a:avLst/>
                    </a:prstGeom>
                    <a:noFill/>
                    <a:ln>
                      <a:noFill/>
                    </a:ln>
                  </pic:spPr>
                </pic:pic>
              </a:graphicData>
            </a:graphic>
          </wp:inline>
        </w:drawing>
      </w:r>
    </w:p>
    <w:p w14:paraId="07FE8665">
      <w:pPr>
        <w:numPr>
          <w:ilvl w:val="0"/>
          <w:numId w:val="0"/>
        </w:numPr>
        <w:spacing w:line="400" w:lineRule="exact"/>
        <w:ind w:firstLine="1680" w:firstLineChars="800"/>
        <w:jc w:val="both"/>
        <w:rPr>
          <w:rFonts w:hint="eastAsia"/>
          <w:szCs w:val="21"/>
        </w:rPr>
      </w:pPr>
      <w:r>
        <w:rPr>
          <w:rFonts w:hint="eastAsia"/>
          <w:szCs w:val="21"/>
          <w:lang w:eastAsia="zh-CN"/>
        </w:rPr>
        <w:t>（</w:t>
      </w:r>
      <w:r>
        <w:rPr>
          <w:rFonts w:hint="default" w:ascii="Times New Roman" w:hAnsi="Times New Roman" w:cs="Times New Roman"/>
          <w:szCs w:val="21"/>
          <w:lang w:val="en-US" w:eastAsia="zh-CN"/>
        </w:rPr>
        <w:t>a</w:t>
      </w:r>
      <w:r>
        <w:rPr>
          <w:rFonts w:hint="eastAsia"/>
          <w:szCs w:val="21"/>
          <w:lang w:eastAsia="zh-CN"/>
        </w:rPr>
        <w:t>）</w:t>
      </w:r>
      <w:r>
        <w:rPr>
          <w:rFonts w:hint="eastAsia"/>
          <w:szCs w:val="21"/>
        </w:rPr>
        <w:t>高能球磨机</w:t>
      </w:r>
      <w:r>
        <w:rPr>
          <w:rFonts w:hint="eastAsia"/>
          <w:szCs w:val="21"/>
          <w:lang w:val="en-US" w:eastAsia="zh-CN"/>
        </w:rPr>
        <w:t xml:space="preserve">                        </w:t>
      </w:r>
      <w:r>
        <w:rPr>
          <w:rFonts w:hint="eastAsia"/>
          <w:szCs w:val="21"/>
        </w:rPr>
        <w:t>（</w:t>
      </w:r>
      <w:r>
        <w:rPr>
          <w:rFonts w:hint="default" w:ascii="Times New Roman" w:hAnsi="Times New Roman" w:cs="Times New Roman"/>
          <w:szCs w:val="21"/>
        </w:rPr>
        <w:t>b</w:t>
      </w:r>
      <w:r>
        <w:rPr>
          <w:rFonts w:hint="eastAsia"/>
          <w:szCs w:val="21"/>
        </w:rPr>
        <w:t>）手套箱</w:t>
      </w:r>
    </w:p>
    <w:p w14:paraId="0FA7B183">
      <w:pPr>
        <w:numPr>
          <w:ilvl w:val="0"/>
          <w:numId w:val="0"/>
        </w:numPr>
        <w:spacing w:line="400" w:lineRule="exact"/>
        <w:jc w:val="center"/>
        <w:rPr>
          <w:rFonts w:hint="eastAsia" w:eastAsia="宋体"/>
          <w:szCs w:val="21"/>
          <w:lang w:eastAsia="zh-CN"/>
        </w:rPr>
      </w:pPr>
      <w:r>
        <w:rPr>
          <w:szCs w:val="21"/>
        </w:rPr>
        <w:t>图</w:t>
      </w:r>
      <w:r>
        <w:rPr>
          <w:rFonts w:hint="default" w:ascii="Times New Roman" w:hAnsi="Times New Roman" w:cs="Times New Roman"/>
          <w:szCs w:val="21"/>
        </w:rPr>
        <w:t xml:space="preserve">1.1 </w:t>
      </w:r>
      <w:r>
        <w:rPr>
          <w:rFonts w:hint="eastAsia"/>
          <w:szCs w:val="21"/>
          <w:lang w:val="en-US" w:eastAsia="zh-CN"/>
        </w:rPr>
        <w:t>粉末混合所使用的高能球磨机及手套防尘操作箱</w:t>
      </w:r>
    </w:p>
    <w:p w14:paraId="72DE24CD">
      <w:pPr>
        <w:spacing w:line="400" w:lineRule="exact"/>
        <w:jc w:val="left"/>
        <w:rPr>
          <w:rFonts w:hint="eastAsia"/>
          <w:color w:val="FF0000"/>
          <w:szCs w:val="21"/>
        </w:rPr>
      </w:pPr>
      <w:r>
        <w:rPr>
          <w:rFonts w:hint="eastAsia"/>
          <w:color w:val="FF0000"/>
          <w:szCs w:val="21"/>
        </w:rPr>
        <w:t>（图X.X与文字空一个格，</w:t>
      </w:r>
      <w:r>
        <w:rPr>
          <w:color w:val="FF0000"/>
          <w:spacing w:val="-4"/>
          <w:szCs w:val="21"/>
        </w:rPr>
        <w:t>数字要用Times New Roman</w:t>
      </w:r>
      <w:r>
        <w:rPr>
          <w:rFonts w:hint="eastAsia"/>
          <w:color w:val="FF0000"/>
          <w:spacing w:val="-4"/>
          <w:szCs w:val="21"/>
        </w:rPr>
        <w:t>，中、英文均为</w:t>
      </w:r>
      <w:r>
        <w:rPr>
          <w:rFonts w:hint="eastAsia"/>
          <w:color w:val="FF0000"/>
          <w:szCs w:val="21"/>
        </w:rPr>
        <w:t>五号字，并设为段前、段后均</w:t>
      </w:r>
      <w:r>
        <w:rPr>
          <w:color w:val="FF0000"/>
          <w:szCs w:val="21"/>
        </w:rPr>
        <w:t>0</w:t>
      </w:r>
      <w:r>
        <w:rPr>
          <w:rFonts w:hint="eastAsia"/>
          <w:color w:val="FF0000"/>
          <w:szCs w:val="21"/>
        </w:rPr>
        <w:t>行，固定值2</w:t>
      </w:r>
      <w:r>
        <w:rPr>
          <w:color w:val="FF0000"/>
          <w:szCs w:val="21"/>
        </w:rPr>
        <w:t>0</w:t>
      </w:r>
      <w:r>
        <w:rPr>
          <w:rFonts w:hint="eastAsia"/>
          <w:color w:val="FF0000"/>
          <w:szCs w:val="21"/>
        </w:rPr>
        <w:t>磅，并居中。与下面的正文之间空一行，但与标题一律之间不空行）</w:t>
      </w:r>
    </w:p>
    <w:p w14:paraId="326518B7">
      <w:pPr>
        <w:spacing w:line="400" w:lineRule="exact"/>
        <w:ind w:firstLine="480" w:firstLineChars="200"/>
        <w:jc w:val="left"/>
        <w:rPr>
          <w:sz w:val="24"/>
        </w:rPr>
      </w:pPr>
      <w:r>
        <w:rPr>
          <w:rFonts w:hint="eastAsia"/>
          <w:sz w:val="24"/>
        </w:rPr>
        <w:t>说明论文研究的目的、现实意义、对所研究问题的认识，并提出论文的中心论点</w:t>
      </w:r>
      <w:r>
        <w:rPr>
          <w:sz w:val="24"/>
        </w:rPr>
        <w:t>：</w:t>
      </w:r>
    </w:p>
    <w:p w14:paraId="6FB4F5E6">
      <w:pPr>
        <w:spacing w:line="400" w:lineRule="exact"/>
        <w:ind w:firstLine="480" w:firstLineChars="200"/>
        <w:rPr>
          <w:sz w:val="24"/>
        </w:rPr>
      </w:pPr>
      <w:r>
        <w:rPr>
          <w:sz w:val="24"/>
        </w:rPr>
        <w:t>（</w:t>
      </w:r>
      <w:r>
        <w:rPr>
          <w:rFonts w:hint="default" w:ascii="Times New Roman" w:hAnsi="Times New Roman" w:cs="Times New Roman"/>
          <w:sz w:val="24"/>
        </w:rPr>
        <w:t>1</w:t>
      </w:r>
      <w:r>
        <w:rPr>
          <w:sz w:val="24"/>
        </w:rPr>
        <w:t>）</w:t>
      </w:r>
      <w:r>
        <w:rPr>
          <w:rFonts w:hint="eastAsia"/>
          <w:color w:val="FF0000"/>
          <w:spacing w:val="8"/>
          <w:sz w:val="24"/>
        </w:rPr>
        <w:t>（注：“（1）”</w:t>
      </w:r>
      <w:r>
        <w:rPr>
          <w:rFonts w:hint="eastAsia"/>
          <w:color w:val="FF0000"/>
          <w:sz w:val="24"/>
        </w:rPr>
        <w:t>括号里的数字用</w:t>
      </w:r>
      <w:r>
        <w:rPr>
          <w:rFonts w:hint="eastAsia"/>
          <w:color w:val="FF0000"/>
          <w:kern w:val="0"/>
          <w:sz w:val="24"/>
        </w:rPr>
        <w:t>小四</w:t>
      </w:r>
      <w:r>
        <w:rPr>
          <w:color w:val="FF0000"/>
          <w:kern w:val="0"/>
          <w:sz w:val="24"/>
        </w:rPr>
        <w:t>Times New Roman</w:t>
      </w:r>
      <w:r>
        <w:rPr>
          <w:rFonts w:hint="eastAsia"/>
          <w:color w:val="FF0000"/>
          <w:kern w:val="0"/>
          <w:sz w:val="24"/>
        </w:rPr>
        <w:t>，括号用宋体）</w:t>
      </w:r>
      <w:r>
        <w:rPr>
          <w:rFonts w:hint="eastAsia"/>
          <w:sz w:val="24"/>
        </w:rPr>
        <w:t>说明论文研究的目的、现实意义、对所研究问题的认识，并提出论文的中心论点</w:t>
      </w:r>
      <w:r>
        <w:rPr>
          <w:sz w:val="24"/>
        </w:rPr>
        <w:t>。</w:t>
      </w:r>
    </w:p>
    <w:p w14:paraId="3EF6B0EA">
      <w:pPr>
        <w:spacing w:line="400" w:lineRule="exact"/>
        <w:ind w:firstLine="480" w:firstLineChars="200"/>
        <w:rPr>
          <w:sz w:val="24"/>
        </w:rPr>
      </w:pPr>
      <w:r>
        <w:rPr>
          <w:sz w:val="24"/>
        </w:rPr>
        <w:t>（</w:t>
      </w:r>
      <w:r>
        <w:rPr>
          <w:rFonts w:hint="default" w:ascii="Times New Roman" w:hAnsi="Times New Roman" w:cs="Times New Roman"/>
          <w:sz w:val="24"/>
        </w:rPr>
        <w:t>2</w:t>
      </w:r>
      <w:r>
        <w:rPr>
          <w:sz w:val="24"/>
        </w:rPr>
        <w:t>）</w:t>
      </w:r>
      <w:r>
        <w:rPr>
          <w:rFonts w:hint="eastAsia"/>
          <w:sz w:val="24"/>
        </w:rPr>
        <w:t>说明论文研究的目的、现实意义、对所研究问题的认识，并提出论文的中心论点</w:t>
      </w:r>
      <w:r>
        <w:rPr>
          <w:sz w:val="24"/>
        </w:rPr>
        <w:t>：</w:t>
      </w:r>
    </w:p>
    <w:p w14:paraId="66FE0031">
      <w:pPr>
        <w:spacing w:line="400" w:lineRule="exact"/>
        <w:ind w:firstLine="480" w:firstLineChars="200"/>
        <w:rPr>
          <w:sz w:val="24"/>
        </w:rPr>
      </w:pPr>
      <w:r>
        <w:rPr>
          <w:rFonts w:hint="default" w:ascii="Times New Roman" w:hAnsi="Times New Roman" w:cs="Times New Roman"/>
          <w:sz w:val="24"/>
        </w:rPr>
        <w:t>1</w:t>
      </w:r>
      <w:r>
        <w:rPr>
          <w:sz w:val="24"/>
        </w:rPr>
        <w:t>）</w:t>
      </w:r>
      <w:bookmarkStart w:id="12" w:name="OLE_LINK57"/>
      <w:bookmarkStart w:id="13" w:name="OLE_LINK56"/>
      <w:r>
        <w:rPr>
          <w:rFonts w:hint="eastAsia"/>
          <w:sz w:val="24"/>
        </w:rPr>
        <w:t>说明论文研究的目的、现实意义、对所研究问题的认识，并提出论文的中心论点</w:t>
      </w:r>
      <w:r>
        <w:rPr>
          <w:sz w:val="24"/>
        </w:rPr>
        <w:t>。</w:t>
      </w:r>
      <w:bookmarkEnd w:id="12"/>
      <w:bookmarkEnd w:id="13"/>
    </w:p>
    <w:p w14:paraId="42BFD04C">
      <w:r>
        <w:br w:type="page"/>
      </w:r>
    </w:p>
    <w:p w14:paraId="5D0BAE86">
      <w:pPr>
        <w:spacing w:line="400" w:lineRule="exact"/>
      </w:pPr>
      <w:r>
        <w:rPr>
          <w:rFonts w:hint="eastAsia"/>
          <w:color w:val="FF0000"/>
          <w:sz w:val="24"/>
        </w:rPr>
        <w:t>（注：若表或图与页眉靠的很近的，则在此处设为</w:t>
      </w:r>
      <w:r>
        <w:rPr>
          <w:rFonts w:hint="eastAsia"/>
          <w:color w:val="FF0000"/>
          <w:sz w:val="24"/>
          <w:szCs w:val="32"/>
        </w:rPr>
        <w:t>段前、段后均</w:t>
      </w:r>
      <w:r>
        <w:rPr>
          <w:color w:val="FF0000"/>
          <w:sz w:val="24"/>
          <w:szCs w:val="32"/>
        </w:rPr>
        <w:t>0</w:t>
      </w:r>
      <w:r>
        <w:rPr>
          <w:rFonts w:hint="eastAsia"/>
          <w:color w:val="FF0000"/>
          <w:sz w:val="24"/>
          <w:szCs w:val="32"/>
        </w:rPr>
        <w:t>行，固定值</w:t>
      </w:r>
      <w:r>
        <w:rPr>
          <w:color w:val="FF0000"/>
          <w:sz w:val="24"/>
          <w:szCs w:val="32"/>
        </w:rPr>
        <w:t>10</w:t>
      </w:r>
      <w:r>
        <w:rPr>
          <w:rFonts w:hint="eastAsia"/>
          <w:color w:val="FF0000"/>
          <w:sz w:val="24"/>
          <w:szCs w:val="32"/>
        </w:rPr>
        <w:t>磅</w:t>
      </w:r>
      <w:r>
        <w:rPr>
          <w:rFonts w:hint="eastAsia"/>
          <w:color w:val="FF0000"/>
        </w:rPr>
        <w:t>）</w:t>
      </w:r>
    </w:p>
    <w:p w14:paraId="1E002FAE">
      <w:r>
        <w:drawing>
          <wp:inline distT="0" distB="0" distL="114300" distR="114300">
            <wp:extent cx="5108575" cy="2164080"/>
            <wp:effectExtent l="0" t="0" r="15875" b="762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33"/>
                    <a:stretch>
                      <a:fillRect/>
                    </a:stretch>
                  </pic:blipFill>
                  <pic:spPr>
                    <a:xfrm>
                      <a:off x="0" y="0"/>
                      <a:ext cx="5108575" cy="2164080"/>
                    </a:xfrm>
                    <a:prstGeom prst="rect">
                      <a:avLst/>
                    </a:prstGeom>
                    <a:noFill/>
                    <a:ln>
                      <a:noFill/>
                    </a:ln>
                  </pic:spPr>
                </pic:pic>
              </a:graphicData>
            </a:graphic>
          </wp:inline>
        </w:drawing>
      </w:r>
      <w:r>
        <w:t xml:space="preserve">  </w:t>
      </w:r>
    </w:p>
    <w:p w14:paraId="13CB4C00">
      <w:pPr>
        <w:numPr>
          <w:ilvl w:val="0"/>
          <w:numId w:val="0"/>
        </w:numPr>
        <w:spacing w:line="400" w:lineRule="exact"/>
        <w:ind w:firstLine="1260" w:firstLineChars="600"/>
        <w:jc w:val="both"/>
        <w:rPr>
          <w:rFonts w:hint="eastAsia"/>
          <w:szCs w:val="21"/>
        </w:rPr>
      </w:pPr>
      <w:r>
        <w:rPr>
          <w:rFonts w:hint="eastAsia"/>
          <w:szCs w:val="21"/>
          <w:lang w:eastAsia="zh-CN"/>
        </w:rPr>
        <w:t>（</w:t>
      </w:r>
      <w:r>
        <w:rPr>
          <w:rFonts w:hint="default" w:ascii="Times New Roman" w:hAnsi="Times New Roman" w:cs="Times New Roman"/>
          <w:szCs w:val="21"/>
          <w:lang w:val="en-US" w:eastAsia="zh-CN"/>
        </w:rPr>
        <w:t>a</w:t>
      </w:r>
      <w:r>
        <w:rPr>
          <w:rFonts w:hint="eastAsia"/>
          <w:szCs w:val="21"/>
          <w:lang w:eastAsia="zh-CN"/>
        </w:rPr>
        <w:t>）</w:t>
      </w:r>
      <w:r>
        <w:rPr>
          <w:rFonts w:hint="eastAsia"/>
          <w:szCs w:val="21"/>
        </w:rPr>
        <w:t>高能球磨机</w:t>
      </w:r>
      <w:r>
        <w:rPr>
          <w:rFonts w:hint="eastAsia"/>
          <w:szCs w:val="21"/>
          <w:lang w:val="en-US" w:eastAsia="zh-CN"/>
        </w:rPr>
        <w:t xml:space="preserve">                        </w:t>
      </w:r>
      <w:r>
        <w:rPr>
          <w:rFonts w:hint="eastAsia"/>
          <w:szCs w:val="21"/>
        </w:rPr>
        <w:t>（</w:t>
      </w:r>
      <w:r>
        <w:rPr>
          <w:rFonts w:hint="default" w:ascii="Times New Roman" w:hAnsi="Times New Roman" w:cs="Times New Roman"/>
          <w:szCs w:val="21"/>
        </w:rPr>
        <w:t>b</w:t>
      </w:r>
      <w:r>
        <w:rPr>
          <w:rFonts w:hint="eastAsia"/>
          <w:szCs w:val="21"/>
        </w:rPr>
        <w:t>）手套箱</w:t>
      </w:r>
    </w:p>
    <w:p w14:paraId="10D89AE2">
      <w:pPr>
        <w:numPr>
          <w:ilvl w:val="0"/>
          <w:numId w:val="0"/>
        </w:numPr>
        <w:spacing w:line="400" w:lineRule="exact"/>
        <w:jc w:val="center"/>
        <w:rPr>
          <w:szCs w:val="21"/>
        </w:rPr>
      </w:pPr>
      <w:r>
        <w:rPr>
          <w:szCs w:val="21"/>
        </w:rPr>
        <w:t xml:space="preserve">图1.2 </w:t>
      </w:r>
      <w:bookmarkStart w:id="14" w:name="_Toc352074929"/>
      <w:bookmarkStart w:id="15" w:name="_Toc496271858"/>
      <w:bookmarkStart w:id="16" w:name="_Toc495312825"/>
      <w:bookmarkStart w:id="17" w:name="_Toc370829876"/>
      <w:r>
        <w:rPr>
          <w:rFonts w:hint="eastAsia"/>
          <w:szCs w:val="21"/>
          <w:lang w:val="en-US" w:eastAsia="zh-CN"/>
        </w:rPr>
        <w:t>粉末混合所使用的高能球磨机及手套防尘操作箱</w:t>
      </w:r>
    </w:p>
    <w:p w14:paraId="3654999F">
      <w:pPr>
        <w:pStyle w:val="3"/>
        <w:spacing w:line="400" w:lineRule="exact"/>
        <w:rPr>
          <w:rFonts w:hint="eastAsia" w:ascii="Times New Roman" w:hAnsi="Times New Roman" w:eastAsia="宋体"/>
          <w:lang w:eastAsia="zh-CN"/>
        </w:rPr>
      </w:pPr>
      <w:bookmarkStart w:id="18" w:name="_Toc16789"/>
      <w:r>
        <w:rPr>
          <w:rFonts w:ascii="Times New Roman" w:hAnsi="Times New Roman"/>
        </w:rPr>
        <w:t xml:space="preserve">1.2 </w:t>
      </w:r>
      <w:bookmarkEnd w:id="14"/>
      <w:bookmarkEnd w:id="15"/>
      <w:bookmarkEnd w:id="16"/>
      <w:bookmarkEnd w:id="17"/>
      <w:r>
        <w:rPr>
          <w:rFonts w:hint="eastAsia" w:ascii="黑体" w:hAnsi="黑体" w:eastAsia="黑体"/>
          <w:lang w:val="en-US" w:eastAsia="zh-CN"/>
        </w:rPr>
        <w:t>二级标题</w:t>
      </w:r>
      <w:bookmarkEnd w:id="18"/>
    </w:p>
    <w:p w14:paraId="780BC43C">
      <w:pPr>
        <w:spacing w:line="400" w:lineRule="exact"/>
        <w:ind w:firstLine="480" w:firstLineChars="200"/>
        <w:rPr>
          <w:sz w:val="24"/>
        </w:rPr>
      </w:pPr>
      <w:bookmarkStart w:id="19" w:name="_Toc495312826"/>
      <w:bookmarkStart w:id="20" w:name="_Toc496271859"/>
      <w:r>
        <w:rPr>
          <w:rFonts w:hint="eastAsia"/>
          <w:sz w:val="24"/>
        </w:rPr>
        <w:t>本文拟通过室内实验，建立中关铁矿全尾砂胶结充填体的损伤本构方程和损伤演化方程，利用充填体与围岩的能量匹配分析得到满足中关铁矿实际开采条件的最佳强度和配比，从而降低矿山生产成本。</w:t>
      </w:r>
    </w:p>
    <w:p w14:paraId="7E16B569">
      <w:pPr>
        <w:pStyle w:val="4"/>
        <w:spacing w:line="400" w:lineRule="exact"/>
        <w:rPr>
          <w:rFonts w:hint="eastAsia" w:eastAsia="宋体"/>
          <w:sz w:val="30"/>
          <w:szCs w:val="30"/>
          <w:lang w:eastAsia="zh-CN"/>
        </w:rPr>
      </w:pPr>
      <w:bookmarkStart w:id="21" w:name="_Toc7107"/>
      <w:r>
        <w:rPr>
          <w:sz w:val="30"/>
          <w:szCs w:val="30"/>
        </w:rPr>
        <w:t xml:space="preserve">1.2.1 </w:t>
      </w:r>
      <w:bookmarkEnd w:id="19"/>
      <w:bookmarkEnd w:id="20"/>
      <w:r>
        <w:rPr>
          <w:rFonts w:hint="eastAsia" w:ascii="黑体" w:hAnsi="黑体" w:eastAsia="黑体"/>
          <w:sz w:val="30"/>
          <w:szCs w:val="30"/>
          <w:lang w:val="en-US" w:eastAsia="zh-CN"/>
        </w:rPr>
        <w:t>三级标题</w:t>
      </w:r>
      <w:bookmarkEnd w:id="21"/>
    </w:p>
    <w:p w14:paraId="0F94CB5D">
      <w:pPr>
        <w:spacing w:line="400" w:lineRule="exact"/>
        <w:jc w:val="left"/>
        <w:rPr>
          <w:color w:val="FF0000"/>
          <w:spacing w:val="-4"/>
          <w:sz w:val="24"/>
        </w:rPr>
      </w:pPr>
      <w:r>
        <w:rPr>
          <w:b/>
          <w:color w:val="FF0000"/>
          <w:spacing w:val="-4"/>
          <w:sz w:val="24"/>
        </w:rPr>
        <w:t>（</w:t>
      </w:r>
      <w:r>
        <w:rPr>
          <w:color w:val="FF0000"/>
          <w:spacing w:val="-4"/>
          <w:sz w:val="24"/>
        </w:rPr>
        <w:t>注：</w:t>
      </w:r>
      <w:r>
        <w:rPr>
          <w:rFonts w:hint="eastAsia"/>
          <w:color w:val="FF0000"/>
          <w:spacing w:val="-4"/>
          <w:sz w:val="24"/>
        </w:rPr>
        <w:t>三</w:t>
      </w:r>
      <w:r>
        <w:rPr>
          <w:color w:val="FF0000"/>
          <w:spacing w:val="-4"/>
          <w:sz w:val="24"/>
        </w:rPr>
        <w:t>级标题：X.X</w:t>
      </w:r>
      <w:r>
        <w:rPr>
          <w:rFonts w:hint="eastAsia"/>
          <w:color w:val="FF0000"/>
          <w:spacing w:val="-4"/>
          <w:sz w:val="24"/>
        </w:rPr>
        <w:t>.X</w:t>
      </w:r>
      <w:r>
        <w:rPr>
          <w:color w:val="FF0000"/>
          <w:spacing w:val="-4"/>
          <w:sz w:val="24"/>
        </w:rPr>
        <w:t>数字与后面的文字空一个格，数字要用Times New Roman，中文用黑体，标题</w:t>
      </w:r>
      <w:r>
        <w:rPr>
          <w:rFonts w:hint="eastAsia"/>
          <w:color w:val="FF0000"/>
          <w:spacing w:val="-4"/>
          <w:sz w:val="24"/>
        </w:rPr>
        <w:t>为小</w:t>
      </w:r>
      <w:r>
        <w:rPr>
          <w:color w:val="FF0000"/>
          <w:spacing w:val="-4"/>
          <w:sz w:val="24"/>
        </w:rPr>
        <w:t>三号字，段落设为段前：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，行距均为：固定值20磅。）</w:t>
      </w:r>
    </w:p>
    <w:p w14:paraId="0768CFD0">
      <w:pPr>
        <w:spacing w:line="400" w:lineRule="exact"/>
        <w:ind w:firstLine="480" w:firstLineChars="200"/>
        <w:rPr>
          <w:sz w:val="24"/>
        </w:rPr>
      </w:pPr>
      <w:r>
        <w:rPr>
          <w:rFonts w:hint="eastAsia" w:hAnsi="宋体"/>
          <w:sz w:val="24"/>
        </w:rPr>
        <w:t>在室内实验研究的基础上，对中关铁矿首先开采的-230中段进行数值模拟，对其采场结构参数进行优化，得到阶段空场嗣后充填采矿法的最佳采场结构参数，为矿山的设计、生产提供依据。</w:t>
      </w:r>
    </w:p>
    <w:p w14:paraId="2C1807B9">
      <w:pPr>
        <w:widowControl/>
        <w:spacing w:line="400" w:lineRule="exact"/>
        <w:ind w:left="1416" w:hanging="1416" w:hangingChars="590"/>
        <w:jc w:val="left"/>
        <w:rPr>
          <w:color w:val="FF0000"/>
          <w:sz w:val="24"/>
        </w:rPr>
      </w:pPr>
    </w:p>
    <w:p w14:paraId="517FFF78">
      <w:pPr>
        <w:widowControl/>
        <w:spacing w:line="400" w:lineRule="exact"/>
        <w:ind w:left="1416" w:hanging="1416" w:hangingChars="590"/>
        <w:jc w:val="left"/>
        <w:rPr>
          <w:rFonts w:hint="eastAsia"/>
          <w:color w:val="FF0000"/>
          <w:kern w:val="0"/>
          <w:sz w:val="24"/>
        </w:rPr>
      </w:pPr>
      <w:r>
        <w:rPr>
          <w:rFonts w:hint="eastAsia"/>
          <w:color w:val="FF0000"/>
          <w:sz w:val="24"/>
        </w:rPr>
        <w:t>注：</w:t>
      </w:r>
      <w:r>
        <w:rPr>
          <w:rFonts w:hint="eastAsia"/>
          <w:color w:val="FF0000"/>
          <w:kern w:val="0"/>
          <w:sz w:val="24"/>
        </w:rPr>
        <w:t>图或表：</w:t>
      </w:r>
    </w:p>
    <w:p w14:paraId="3C5E378B">
      <w:pPr>
        <w:spacing w:line="400" w:lineRule="exact"/>
        <w:ind w:firstLine="480" w:firstLineChars="200"/>
        <w:rPr>
          <w:rFonts w:hint="eastAsia"/>
          <w:color w:val="FF0000"/>
          <w:sz w:val="24"/>
        </w:rPr>
      </w:pPr>
      <w:r>
        <w:rPr>
          <w:rFonts w:hint="eastAsia"/>
          <w:color w:val="FF0000"/>
          <w:sz w:val="24"/>
        </w:rPr>
        <w:t>（1）字体为五号字。此文字段落均设为：段前：0行、段后：0行，行距均为：固定值20磅。</w:t>
      </w:r>
    </w:p>
    <w:p w14:paraId="145C17CD">
      <w:pPr>
        <w:widowControl/>
        <w:spacing w:line="400" w:lineRule="exact"/>
        <w:ind w:firstLine="480" w:firstLineChars="200"/>
        <w:jc w:val="left"/>
        <w:rPr>
          <w:color w:val="00B050"/>
          <w:kern w:val="0"/>
          <w:sz w:val="24"/>
        </w:rPr>
      </w:pPr>
      <w:r>
        <w:rPr>
          <w:rFonts w:hint="eastAsia"/>
          <w:color w:val="FF0000"/>
          <w:kern w:val="0"/>
          <w:sz w:val="24"/>
        </w:rPr>
        <w:t>（2）图序及图名置于图的下方，与下面文字之间空一行，此空行</w:t>
      </w:r>
      <w:r>
        <w:rPr>
          <w:rFonts w:hint="eastAsia"/>
          <w:color w:val="FF0000"/>
          <w:spacing w:val="-4"/>
          <w:sz w:val="24"/>
        </w:rPr>
        <w:t>段落设为：段前：</w:t>
      </w:r>
      <w:r>
        <w:rPr>
          <w:color w:val="FF0000"/>
          <w:spacing w:val="-4"/>
          <w:sz w:val="24"/>
        </w:rPr>
        <w:t>0</w:t>
      </w:r>
      <w:r>
        <w:rPr>
          <w:rFonts w:hint="eastAsia"/>
          <w:color w:val="FF0000"/>
          <w:spacing w:val="-4"/>
          <w:sz w:val="24"/>
        </w:rPr>
        <w:t>行、段后：</w:t>
      </w:r>
      <w:r>
        <w:rPr>
          <w:color w:val="FF0000"/>
          <w:spacing w:val="-4"/>
          <w:sz w:val="24"/>
        </w:rPr>
        <w:t>0</w:t>
      </w:r>
      <w:r>
        <w:rPr>
          <w:rFonts w:hint="eastAsia"/>
          <w:color w:val="FF0000"/>
          <w:spacing w:val="-4"/>
          <w:sz w:val="24"/>
        </w:rPr>
        <w:t>行，行距均为：固定值</w:t>
      </w:r>
      <w:r>
        <w:rPr>
          <w:color w:val="FF0000"/>
          <w:spacing w:val="-4"/>
          <w:sz w:val="24"/>
        </w:rPr>
        <w:t>20</w:t>
      </w:r>
      <w:r>
        <w:rPr>
          <w:rFonts w:hint="eastAsia"/>
          <w:color w:val="FF0000"/>
          <w:spacing w:val="-4"/>
          <w:sz w:val="24"/>
        </w:rPr>
        <w:t>磅</w:t>
      </w:r>
      <w:r>
        <w:rPr>
          <w:rFonts w:hint="eastAsia"/>
          <w:color w:val="FF0000"/>
          <w:kern w:val="0"/>
          <w:sz w:val="24"/>
        </w:rPr>
        <w:t>；</w:t>
      </w:r>
      <w:r>
        <w:rPr>
          <w:rFonts w:hint="eastAsia"/>
          <w:color w:val="00B050"/>
          <w:kern w:val="0"/>
          <w:sz w:val="24"/>
        </w:rPr>
        <w:t>但若下面是标题，则不空行。</w:t>
      </w:r>
    </w:p>
    <w:p w14:paraId="399A581B">
      <w:pPr>
        <w:widowControl/>
        <w:spacing w:line="400" w:lineRule="exact"/>
        <w:ind w:firstLine="480" w:firstLineChars="200"/>
        <w:jc w:val="left"/>
        <w:rPr>
          <w:color w:val="00B050"/>
          <w:kern w:val="0"/>
          <w:sz w:val="24"/>
        </w:rPr>
      </w:pPr>
      <w:r>
        <w:rPr>
          <w:rFonts w:hint="eastAsia"/>
          <w:color w:val="FF0000"/>
          <w:kern w:val="0"/>
          <w:sz w:val="24"/>
        </w:rPr>
        <w:t>（3）表序及表名置于表的上方，与上面文字之间空一行，此空行</w:t>
      </w:r>
      <w:r>
        <w:rPr>
          <w:rFonts w:hint="eastAsia"/>
          <w:color w:val="FF0000"/>
          <w:spacing w:val="-4"/>
          <w:sz w:val="24"/>
        </w:rPr>
        <w:t>段落设为：段前：</w:t>
      </w:r>
      <w:r>
        <w:rPr>
          <w:color w:val="FF0000"/>
          <w:spacing w:val="-4"/>
          <w:sz w:val="24"/>
        </w:rPr>
        <w:t>0</w:t>
      </w:r>
      <w:r>
        <w:rPr>
          <w:rFonts w:hint="eastAsia"/>
          <w:color w:val="FF0000"/>
          <w:spacing w:val="-4"/>
          <w:sz w:val="24"/>
        </w:rPr>
        <w:t>行、段后：</w:t>
      </w:r>
      <w:r>
        <w:rPr>
          <w:color w:val="FF0000"/>
          <w:spacing w:val="-4"/>
          <w:sz w:val="24"/>
        </w:rPr>
        <w:t>0</w:t>
      </w:r>
      <w:r>
        <w:rPr>
          <w:rFonts w:hint="eastAsia"/>
          <w:color w:val="FF0000"/>
          <w:spacing w:val="-4"/>
          <w:sz w:val="24"/>
        </w:rPr>
        <w:t>行，行距均为：固定值</w:t>
      </w:r>
      <w:r>
        <w:rPr>
          <w:color w:val="FF0000"/>
          <w:spacing w:val="-4"/>
          <w:sz w:val="24"/>
        </w:rPr>
        <w:t>20</w:t>
      </w:r>
      <w:r>
        <w:rPr>
          <w:rFonts w:hint="eastAsia"/>
          <w:color w:val="FF0000"/>
          <w:spacing w:val="-4"/>
          <w:sz w:val="24"/>
        </w:rPr>
        <w:t>磅。</w:t>
      </w:r>
      <w:r>
        <w:rPr>
          <w:rFonts w:hint="eastAsia"/>
          <w:color w:val="00B050"/>
          <w:kern w:val="0"/>
          <w:sz w:val="24"/>
        </w:rPr>
        <w:t>但若表的上方是标题的，也同样不空行。</w:t>
      </w:r>
    </w:p>
    <w:p w14:paraId="5D46C6F9">
      <w:pPr>
        <w:spacing w:line="400" w:lineRule="exact"/>
        <w:ind w:left="1417" w:leftChars="203" w:hanging="991" w:hangingChars="413"/>
        <w:rPr>
          <w:color w:val="00B0F0"/>
          <w:kern w:val="0"/>
          <w:sz w:val="24"/>
        </w:rPr>
      </w:pPr>
      <w:r>
        <w:rPr>
          <w:rFonts w:hint="eastAsia"/>
          <w:color w:val="00B0F0"/>
          <w:kern w:val="0"/>
          <w:sz w:val="24"/>
        </w:rPr>
        <w:t>特殊的地方详见范文所示：</w:t>
      </w:r>
      <w:r>
        <w:rPr>
          <w:color w:val="00B0F0"/>
          <w:kern w:val="0"/>
          <w:sz w:val="24"/>
        </w:rPr>
        <w:t xml:space="preserve"> </w:t>
      </w:r>
    </w:p>
    <w:p w14:paraId="5763A3FE">
      <w:pPr>
        <w:spacing w:line="400" w:lineRule="exact"/>
        <w:ind w:firstLine="480" w:firstLineChars="200"/>
        <w:rPr>
          <w:rFonts w:hint="eastAsia"/>
          <w:color w:val="FF0000"/>
          <w:kern w:val="0"/>
          <w:sz w:val="24"/>
        </w:rPr>
      </w:pPr>
      <w:r>
        <w:rPr>
          <w:rFonts w:hint="eastAsia"/>
          <w:color w:val="FF0000"/>
          <w:kern w:val="0"/>
          <w:sz w:val="24"/>
        </w:rPr>
        <w:t>即：</w:t>
      </w:r>
    </w:p>
    <w:p w14:paraId="2123B509">
      <w:pPr>
        <w:spacing w:line="400" w:lineRule="exact"/>
        <w:ind w:firstLine="480" w:firstLineChars="200"/>
        <w:rPr>
          <w:color w:val="FF0000"/>
          <w:sz w:val="24"/>
        </w:rPr>
      </w:pPr>
      <w:r>
        <w:rPr>
          <w:rFonts w:hint="eastAsia"/>
          <w:color w:val="FF0000"/>
          <w:sz w:val="24"/>
        </w:rPr>
        <w:t>（1）若图与上面文字靠的很近的，则在此处加一空行：设为段前、段后均</w:t>
      </w:r>
      <w:r>
        <w:rPr>
          <w:color w:val="FF0000"/>
          <w:sz w:val="24"/>
        </w:rPr>
        <w:t>0</w:t>
      </w:r>
      <w:r>
        <w:rPr>
          <w:rFonts w:hint="eastAsia"/>
          <w:color w:val="FF0000"/>
          <w:sz w:val="24"/>
        </w:rPr>
        <w:t>行，固定值</w:t>
      </w:r>
      <w:r>
        <w:rPr>
          <w:color w:val="FF0000"/>
          <w:sz w:val="24"/>
        </w:rPr>
        <w:t>10</w:t>
      </w:r>
      <w:r>
        <w:rPr>
          <w:rFonts w:hint="eastAsia"/>
          <w:color w:val="FF0000"/>
          <w:sz w:val="24"/>
        </w:rPr>
        <w:t>磅</w:t>
      </w:r>
    </w:p>
    <w:p w14:paraId="7B6369A7">
      <w:pPr>
        <w:spacing w:line="400" w:lineRule="exact"/>
        <w:ind w:firstLine="480" w:firstLineChars="200"/>
        <w:rPr>
          <w:color w:val="FF0000"/>
          <w:sz w:val="24"/>
        </w:rPr>
      </w:pPr>
      <w:r>
        <w:rPr>
          <w:rFonts w:hint="eastAsia"/>
          <w:color w:val="FF0000"/>
          <w:sz w:val="24"/>
        </w:rPr>
        <w:t>（2）若图形与图</w:t>
      </w:r>
      <w:r>
        <w:rPr>
          <w:color w:val="FF0000"/>
          <w:sz w:val="24"/>
        </w:rPr>
        <w:t>X</w:t>
      </w:r>
      <w:r>
        <w:rPr>
          <w:rFonts w:hint="eastAsia"/>
          <w:color w:val="FF0000"/>
          <w:sz w:val="24"/>
        </w:rPr>
        <w:t>.</w:t>
      </w:r>
      <w:r>
        <w:rPr>
          <w:color w:val="FF0000"/>
          <w:sz w:val="24"/>
        </w:rPr>
        <w:t>X</w:t>
      </w:r>
      <w:r>
        <w:rPr>
          <w:rFonts w:hint="eastAsia"/>
          <w:color w:val="FF0000"/>
          <w:sz w:val="24"/>
        </w:rPr>
        <w:t>靠的很近的，则在此处加一空行：设为段前、段后均</w:t>
      </w:r>
      <w:r>
        <w:rPr>
          <w:color w:val="FF0000"/>
          <w:sz w:val="24"/>
        </w:rPr>
        <w:t>0</w:t>
      </w:r>
      <w:r>
        <w:rPr>
          <w:rFonts w:hint="eastAsia"/>
          <w:color w:val="FF0000"/>
          <w:sz w:val="24"/>
        </w:rPr>
        <w:t>行，固定值</w:t>
      </w:r>
      <w:r>
        <w:rPr>
          <w:color w:val="FF0000"/>
          <w:sz w:val="24"/>
        </w:rPr>
        <w:t>10</w:t>
      </w:r>
      <w:r>
        <w:rPr>
          <w:rFonts w:hint="eastAsia"/>
          <w:color w:val="FF0000"/>
          <w:sz w:val="24"/>
        </w:rPr>
        <w:t>磅</w:t>
      </w:r>
    </w:p>
    <w:p w14:paraId="2FCF7919">
      <w:pPr>
        <w:spacing w:line="400" w:lineRule="exact"/>
        <w:ind w:firstLine="480" w:firstLineChars="200"/>
        <w:rPr>
          <w:color w:val="FF0000"/>
          <w:sz w:val="24"/>
        </w:rPr>
      </w:pPr>
      <w:r>
        <w:rPr>
          <w:rFonts w:hint="eastAsia"/>
          <w:color w:val="FF0000"/>
          <w:sz w:val="24"/>
        </w:rPr>
        <w:t>（3）若表或图与页眉靠的很近的，则在此处设为段前、段后均</w:t>
      </w:r>
      <w:r>
        <w:rPr>
          <w:color w:val="FF0000"/>
          <w:sz w:val="24"/>
        </w:rPr>
        <w:t xml:space="preserve">0 </w:t>
      </w:r>
      <w:r>
        <w:rPr>
          <w:rFonts w:hint="eastAsia"/>
          <w:color w:val="FF0000"/>
          <w:sz w:val="24"/>
        </w:rPr>
        <w:t>行，固定值</w:t>
      </w:r>
      <w:r>
        <w:rPr>
          <w:color w:val="FF0000"/>
          <w:sz w:val="24"/>
        </w:rPr>
        <w:t>10</w:t>
      </w:r>
      <w:r>
        <w:rPr>
          <w:rFonts w:hint="eastAsia"/>
          <w:color w:val="FF0000"/>
          <w:sz w:val="24"/>
        </w:rPr>
        <w:t>磅</w:t>
      </w:r>
    </w:p>
    <w:p w14:paraId="04457D12">
      <w:pPr>
        <w:spacing w:line="400" w:lineRule="atLeast"/>
        <w:ind w:firstLine="480" w:firstLineChars="200"/>
        <w:rPr>
          <w:color w:val="FF0000"/>
          <w:sz w:val="24"/>
        </w:rPr>
      </w:pPr>
      <w:r>
        <w:rPr>
          <w:rFonts w:hint="eastAsia"/>
          <w:color w:val="FF0000"/>
          <w:sz w:val="24"/>
        </w:rPr>
        <w:t>（4）表格底下的线与下面正文靠的很近的则加一空行，设为段前、段后均</w:t>
      </w:r>
      <w:r>
        <w:rPr>
          <w:color w:val="FF0000"/>
          <w:sz w:val="24"/>
        </w:rPr>
        <w:t>0</w:t>
      </w:r>
      <w:r>
        <w:rPr>
          <w:rFonts w:hint="eastAsia"/>
          <w:color w:val="FF0000"/>
          <w:sz w:val="24"/>
        </w:rPr>
        <w:t>行、固定值</w:t>
      </w:r>
      <w:r>
        <w:rPr>
          <w:color w:val="FF0000"/>
          <w:sz w:val="24"/>
        </w:rPr>
        <w:t>10</w:t>
      </w:r>
      <w:r>
        <w:rPr>
          <w:rFonts w:hint="eastAsia"/>
          <w:color w:val="FF0000"/>
          <w:sz w:val="24"/>
        </w:rPr>
        <w:t>磅）</w:t>
      </w:r>
    </w:p>
    <w:p w14:paraId="3D82C575">
      <w:pPr>
        <w:spacing w:line="400" w:lineRule="exact"/>
        <w:ind w:left="1417" w:leftChars="473" w:hanging="424" w:hangingChars="177"/>
        <w:rPr>
          <w:color w:val="FF0000"/>
          <w:sz w:val="24"/>
        </w:rPr>
      </w:pPr>
    </w:p>
    <w:p w14:paraId="4C985C7A">
      <w:pPr>
        <w:spacing w:line="400" w:lineRule="exact"/>
        <w:ind w:left="1417" w:leftChars="203" w:hanging="991" w:hangingChars="413"/>
        <w:rPr>
          <w:color w:val="FF0000"/>
          <w:sz w:val="24"/>
        </w:rPr>
      </w:pPr>
      <w:r>
        <w:rPr>
          <w:rFonts w:hint="eastAsia"/>
          <w:color w:val="00B050"/>
          <w:sz w:val="24"/>
        </w:rPr>
        <w:t>脚</w:t>
      </w:r>
      <w:r>
        <w:rPr>
          <w:color w:val="00B050"/>
          <w:sz w:val="24"/>
        </w:rPr>
        <w:t xml:space="preserve">  </w:t>
      </w:r>
      <w:r>
        <w:rPr>
          <w:rFonts w:hint="eastAsia"/>
          <w:color w:val="00B050"/>
          <w:sz w:val="24"/>
        </w:rPr>
        <w:t>注</w:t>
      </w:r>
      <w:r>
        <w:rPr>
          <w:rFonts w:hint="eastAsia"/>
          <w:color w:val="FF0000"/>
          <w:sz w:val="24"/>
        </w:rPr>
        <w:t>：注意脚注的方式，序号加圆圈放在加注处右上角，例如</w:t>
      </w:r>
      <w:r>
        <w:rPr>
          <w:rFonts w:hint="eastAsia" w:ascii="宋体" w:hAnsi="宋体" w:cs="宋体"/>
          <w:color w:val="FF0000"/>
          <w:sz w:val="24"/>
          <w:vertAlign w:val="superscript"/>
        </w:rPr>
        <w:t>①</w:t>
      </w:r>
      <w:r>
        <w:rPr>
          <w:rFonts w:hint="eastAsia"/>
          <w:color w:val="FF0000"/>
          <w:sz w:val="24"/>
        </w:rPr>
        <w:t>；</w:t>
      </w:r>
    </w:p>
    <w:p w14:paraId="51F316D5">
      <w:pPr>
        <w:spacing w:line="400" w:lineRule="exact"/>
        <w:ind w:left="988" w:leftChars="201" w:hanging="566" w:hangingChars="236"/>
        <w:rPr>
          <w:color w:val="FF0000"/>
          <w:sz w:val="24"/>
        </w:rPr>
        <w:sectPr>
          <w:headerReference r:id="rId14" w:type="default"/>
          <w:footerReference r:id="rId15" w:type="default"/>
          <w:pgSz w:w="11906" w:h="16838"/>
          <w:pgMar w:top="1871" w:right="1418" w:bottom="1701" w:left="1701" w:header="1418" w:footer="1134" w:gutter="0"/>
          <w:pgNumType w:fmt="decimal" w:start="1"/>
          <w:cols w:space="720" w:num="1"/>
          <w:docGrid w:linePitch="312" w:charSpace="0"/>
        </w:sectPr>
      </w:pPr>
      <w:r>
        <w:rPr>
          <w:rFonts w:hint="eastAsia"/>
          <w:color w:val="00B050"/>
          <w:sz w:val="24"/>
        </w:rPr>
        <w:t>注释</w:t>
      </w:r>
      <w:r>
        <w:rPr>
          <w:rFonts w:hint="eastAsia"/>
          <w:color w:val="FF0000"/>
          <w:sz w:val="24"/>
        </w:rPr>
        <w:t>内容排在加注处所在页下方。每页注释序号均从</w:t>
      </w:r>
      <w:r>
        <w:rPr>
          <w:rFonts w:hint="eastAsia" w:ascii="宋体" w:hAnsi="宋体" w:cs="宋体"/>
          <w:color w:val="FF0000"/>
          <w:sz w:val="24"/>
        </w:rPr>
        <w:t>①</w:t>
      </w:r>
      <w:r>
        <w:rPr>
          <w:rFonts w:hint="eastAsia"/>
          <w:color w:val="FF0000"/>
          <w:sz w:val="24"/>
        </w:rPr>
        <w:t>开始，不与前页的注释连续编号。</w:t>
      </w:r>
    </w:p>
    <w:p w14:paraId="18BC2602">
      <w:pPr>
        <w:pStyle w:val="2"/>
        <w:rPr>
          <w:rFonts w:hint="eastAsia" w:eastAsia="黑体"/>
          <w:lang w:eastAsia="zh-CN"/>
        </w:rPr>
      </w:pPr>
      <w:bookmarkStart w:id="22" w:name="_Toc21450"/>
      <w:r>
        <w:t>第</w:t>
      </w:r>
      <w:r>
        <w:rPr>
          <w:rFonts w:hint="eastAsia"/>
        </w:rPr>
        <w:t>2</w:t>
      </w:r>
      <w:r>
        <w:t xml:space="preserve">章 </w:t>
      </w:r>
      <w:r>
        <w:rPr>
          <w:rFonts w:hint="eastAsia"/>
        </w:rPr>
        <w:t xml:space="preserve"> </w:t>
      </w:r>
      <w:r>
        <w:rPr>
          <w:rFonts w:hint="eastAsia"/>
          <w:lang w:val="en-US" w:eastAsia="zh-CN"/>
        </w:rPr>
        <w:t>一级标题</w:t>
      </w:r>
      <w:bookmarkEnd w:id="22"/>
    </w:p>
    <w:p w14:paraId="00A24C7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480" w:firstLineChars="200"/>
        <w:rPr>
          <w:sz w:val="24"/>
        </w:rPr>
      </w:pPr>
      <w:bookmarkStart w:id="23" w:name="OLE_LINK41"/>
      <w:bookmarkStart w:id="24" w:name="OLE_LINK40"/>
      <w:r>
        <w:rPr>
          <w:rFonts w:hAnsi="宋体"/>
          <w:sz w:val="24"/>
        </w:rPr>
        <w:t>本章提出双光子聚合大面积快速结构化加工平台的设计方案，研究机床几何误差对体元位姿的影响关系，分离影响体元位姿的机床敏感误差，设计大行程运动平台，构建飞秒激光双光子聚合大面积快速结构化加工平台，并对毫米级微流体结构进行加工及检测，验证加工平台的精度和有效性。</w:t>
      </w:r>
      <w:bookmarkEnd w:id="23"/>
      <w:bookmarkEnd w:id="24"/>
    </w:p>
    <w:p w14:paraId="7E741642">
      <w:pPr>
        <w:pStyle w:val="3"/>
        <w:spacing w:line="400" w:lineRule="exact"/>
        <w:rPr>
          <w:rFonts w:hint="eastAsia" w:ascii="黑体" w:hAnsi="黑体" w:eastAsia="宋体"/>
          <w:spacing w:val="-6"/>
          <w:lang w:eastAsia="zh-CN"/>
        </w:rPr>
      </w:pPr>
      <w:bookmarkStart w:id="25" w:name="_Toc496271868"/>
      <w:bookmarkStart w:id="26" w:name="_Toc495312837"/>
      <w:bookmarkStart w:id="27" w:name="_Toc23539"/>
      <w:r>
        <w:rPr>
          <w:rFonts w:ascii="Times New Roman" w:hAnsi="Times New Roman"/>
        </w:rPr>
        <w:t xml:space="preserve">2.1 </w:t>
      </w:r>
      <w:bookmarkEnd w:id="25"/>
      <w:bookmarkEnd w:id="26"/>
      <w:r>
        <w:rPr>
          <w:rFonts w:hint="eastAsia" w:ascii="黑体" w:hAnsi="黑体" w:eastAsia="黑体"/>
          <w:spacing w:val="-6"/>
          <w:lang w:val="en-US" w:eastAsia="zh-CN"/>
        </w:rPr>
        <w:t>二级标题</w:t>
      </w:r>
      <w:bookmarkEnd w:id="27"/>
    </w:p>
    <w:p w14:paraId="1C56A6AC">
      <w:pPr>
        <w:spacing w:line="400" w:lineRule="exact"/>
        <w:ind w:firstLine="480" w:firstLineChars="200"/>
        <w:rPr>
          <w:rFonts w:hint="eastAsia"/>
          <w:sz w:val="24"/>
        </w:rPr>
      </w:pPr>
      <w:r>
        <w:rPr>
          <w:rFonts w:hint="eastAsia"/>
          <w:sz w:val="24"/>
        </w:rPr>
        <w:t>在室内实验研究的基础上，对中关铁矿首先开采的-230中段进行数值模拟，对其采场结构参数进行优化，得到阶段空场嗣后充填采矿法的最佳采场结构参数，为矿山的设计、生产提供依据。</w:t>
      </w:r>
    </w:p>
    <w:p w14:paraId="29CC28CD">
      <w:pPr>
        <w:spacing w:line="400" w:lineRule="exact"/>
        <w:ind w:firstLine="480" w:firstLineChars="200"/>
        <w:rPr>
          <w:rFonts w:hint="eastAsia"/>
          <w:sz w:val="24"/>
        </w:rPr>
      </w:pPr>
    </w:p>
    <w:p w14:paraId="3EE82FBC">
      <w:pPr>
        <w:spacing w:line="400" w:lineRule="exact"/>
        <w:jc w:val="center"/>
        <w:rPr>
          <w:szCs w:val="21"/>
        </w:rPr>
      </w:pPr>
      <w:r>
        <w:rPr>
          <w:szCs w:val="21"/>
        </w:rPr>
        <w:t>表</w:t>
      </w:r>
      <w:r>
        <w:rPr>
          <w:rFonts w:hint="default" w:ascii="Times New Roman" w:hAnsi="Times New Roman" w:cs="Times New Roman"/>
          <w:szCs w:val="21"/>
        </w:rPr>
        <w:t xml:space="preserve">2-1 </w:t>
      </w:r>
      <w:r>
        <w:rPr>
          <w:rFonts w:hint="eastAsia"/>
          <w:szCs w:val="21"/>
        </w:rPr>
        <w:t>不同配比充填体力学参数</w:t>
      </w:r>
    </w:p>
    <w:p w14:paraId="4ECE0F5E">
      <w:pPr>
        <w:spacing w:line="400" w:lineRule="exact"/>
        <w:jc w:val="center"/>
        <w:rPr>
          <w:color w:val="FF0000"/>
          <w:spacing w:val="-6"/>
          <w:szCs w:val="21"/>
        </w:rPr>
      </w:pPr>
      <w:r>
        <w:rPr>
          <w:rFonts w:hint="eastAsia"/>
          <w:color w:val="FF0000"/>
          <w:szCs w:val="21"/>
        </w:rPr>
        <w:t>（表与正文之间</w:t>
      </w:r>
      <w:r>
        <w:rPr>
          <w:rFonts w:hint="eastAsia"/>
          <w:color w:val="FF0000"/>
          <w:spacing w:val="-6"/>
          <w:szCs w:val="21"/>
        </w:rPr>
        <w:t>空一行，但与标题一律不空行。</w:t>
      </w:r>
    </w:p>
    <w:p w14:paraId="15FE387C">
      <w:pPr>
        <w:spacing w:line="400" w:lineRule="exact"/>
        <w:jc w:val="center"/>
        <w:rPr>
          <w:szCs w:val="21"/>
        </w:rPr>
      </w:pPr>
      <w:r>
        <w:rPr>
          <w:rFonts w:hint="eastAsia"/>
          <w:color w:val="FF0000"/>
          <w:szCs w:val="21"/>
        </w:rPr>
        <w:t>设为五号字，段前、段后均</w:t>
      </w:r>
      <w:r>
        <w:rPr>
          <w:color w:val="FF0000"/>
          <w:szCs w:val="21"/>
        </w:rPr>
        <w:t>0</w:t>
      </w:r>
      <w:r>
        <w:rPr>
          <w:rFonts w:hint="eastAsia"/>
          <w:color w:val="FF0000"/>
          <w:szCs w:val="21"/>
        </w:rPr>
        <w:t>行，固定值20磅，并居中</w:t>
      </w:r>
      <w:r>
        <w:rPr>
          <w:rFonts w:hint="eastAsia"/>
          <w:color w:val="FF0000"/>
          <w:spacing w:val="-6"/>
          <w:szCs w:val="21"/>
        </w:rPr>
        <w:t>）</w:t>
      </w:r>
    </w:p>
    <w:tbl>
      <w:tblPr>
        <w:tblStyle w:val="11"/>
        <w:tblW w:w="994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20"/>
        <w:gridCol w:w="1420"/>
        <w:gridCol w:w="1420"/>
        <w:gridCol w:w="1420"/>
        <w:gridCol w:w="1420"/>
        <w:gridCol w:w="1421"/>
        <w:gridCol w:w="1421"/>
      </w:tblGrid>
      <w:tr w14:paraId="104169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420" w:type="dxa"/>
            <w:vMerge w:val="restart"/>
            <w:tcBorders>
              <w:top w:val="single" w:color="auto" w:sz="12" w:space="0"/>
            </w:tcBorders>
            <w:noWrap w:val="0"/>
            <w:vAlign w:val="center"/>
          </w:tcPr>
          <w:p w14:paraId="74E0D2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组数</w:t>
            </w:r>
          </w:p>
        </w:tc>
        <w:tc>
          <w:tcPr>
            <w:tcW w:w="1420" w:type="dxa"/>
            <w:vMerge w:val="restart"/>
            <w:tcBorders>
              <w:top w:val="single" w:color="auto" w:sz="12" w:space="0"/>
            </w:tcBorders>
            <w:noWrap w:val="0"/>
            <w:vAlign w:val="center"/>
          </w:tcPr>
          <w:p w14:paraId="6242BB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灰砂比</w:t>
            </w:r>
          </w:p>
        </w:tc>
        <w:tc>
          <w:tcPr>
            <w:tcW w:w="1420" w:type="dxa"/>
            <w:tcBorders>
              <w:top w:val="single" w:color="auto" w:sz="12" w:space="0"/>
            </w:tcBorders>
            <w:noWrap w:val="0"/>
            <w:vAlign w:val="center"/>
          </w:tcPr>
          <w:p w14:paraId="2AC3CA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抗压强度</w:t>
            </w:r>
          </w:p>
        </w:tc>
        <w:tc>
          <w:tcPr>
            <w:tcW w:w="1420" w:type="dxa"/>
            <w:tcBorders>
              <w:top w:val="single" w:color="auto" w:sz="12" w:space="0"/>
            </w:tcBorders>
            <w:noWrap w:val="0"/>
            <w:vAlign w:val="top"/>
          </w:tcPr>
          <w:p w14:paraId="78AC01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c>
          <w:tcPr>
            <w:tcW w:w="1420" w:type="dxa"/>
            <w:tcBorders>
              <w:top w:val="single" w:color="auto" w:sz="12" w:space="0"/>
            </w:tcBorders>
            <w:noWrap w:val="0"/>
            <w:vAlign w:val="center"/>
          </w:tcPr>
          <w:p w14:paraId="6343FB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峰值应变</w:t>
            </w:r>
          </w:p>
        </w:tc>
        <w:tc>
          <w:tcPr>
            <w:tcW w:w="1421" w:type="dxa"/>
            <w:tcBorders>
              <w:top w:val="single" w:color="auto" w:sz="12" w:space="0"/>
            </w:tcBorders>
            <w:noWrap w:val="0"/>
            <w:vAlign w:val="center"/>
          </w:tcPr>
          <w:p w14:paraId="76972E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泊松比</w:t>
            </w:r>
          </w:p>
        </w:tc>
        <w:tc>
          <w:tcPr>
            <w:tcW w:w="1421" w:type="dxa"/>
            <w:tcBorders>
              <w:top w:val="single" w:color="auto" w:sz="12" w:space="0"/>
            </w:tcBorders>
            <w:noWrap w:val="0"/>
            <w:vAlign w:val="center"/>
          </w:tcPr>
          <w:p w14:paraId="393FA0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r>
              <w:rPr>
                <w:rFonts w:ascii="宋体" w:hAnsi="宋体" w:eastAsia="宋体"/>
                <w:szCs w:val="21"/>
              </w:rPr>
              <w:t>弹性模量</w:t>
            </w:r>
          </w:p>
        </w:tc>
      </w:tr>
      <w:tr w14:paraId="37AB5A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29" w:hRule="atLeast"/>
          <w:jc w:val="center"/>
        </w:trPr>
        <w:tc>
          <w:tcPr>
            <w:tcW w:w="1420" w:type="dxa"/>
            <w:vMerge w:val="continue"/>
            <w:noWrap w:val="0"/>
            <w:vAlign w:val="center"/>
          </w:tcPr>
          <w:p w14:paraId="612176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c>
          <w:tcPr>
            <w:tcW w:w="1420" w:type="dxa"/>
            <w:vMerge w:val="continue"/>
            <w:noWrap w:val="0"/>
            <w:vAlign w:val="center"/>
          </w:tcPr>
          <w:p w14:paraId="0E2E60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Cs w:val="21"/>
              </w:rPr>
            </w:pPr>
          </w:p>
        </w:tc>
        <w:tc>
          <w:tcPr>
            <w:tcW w:w="1420" w:type="dxa"/>
            <w:noWrap w:val="0"/>
            <w:vAlign w:val="center"/>
          </w:tcPr>
          <w:p w14:paraId="6A1506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i/>
                <w:szCs w:val="21"/>
              </w:rPr>
            </w:pPr>
            <w:r>
              <w:rPr>
                <w:rFonts w:eastAsia="宋体"/>
                <w:position w:val="-14"/>
                <w:szCs w:val="21"/>
              </w:rPr>
              <w:object>
                <v:shape id="_x0000_i1025" o:spt="75" type="#_x0000_t75" style="height:17.85pt;width:40.3pt;" o:ole="t" filled="f" o:preferrelative="t" stroked="f" coordsize="21600,21600">
                  <v:path/>
                  <v:fill on="f" focussize="0,0"/>
                  <v:stroke on="f" joinstyle="miter"/>
                  <v:imagedata r:id="rId35" o:title=""/>
                  <o:lock v:ext="edit" aspectratio="t"/>
                  <w10:wrap type="none"/>
                  <w10:anchorlock/>
                </v:shape>
                <o:OLEObject Type="Embed" ProgID="Equation.DSMT4" ShapeID="_x0000_i1025" DrawAspect="Content" ObjectID="_1468075727" r:id="rId34">
                  <o:LockedField>false</o:LockedField>
                </o:OLEObject>
              </w:object>
            </w:r>
            <w:r>
              <w:rPr>
                <w:rFonts w:eastAsia="宋体"/>
                <w:i/>
                <w:szCs w:val="21"/>
              </w:rPr>
              <w:fldChar w:fldCharType="begin"/>
            </w:r>
            <w:r>
              <w:rPr>
                <w:rFonts w:eastAsia="宋体"/>
                <w:i/>
                <w:szCs w:val="21"/>
              </w:rPr>
              <w:instrText xml:space="preserve"> QUOTE </w:instrText>
            </w:r>
            <w:r>
              <w:rPr>
                <w:rFonts w:eastAsia="宋体"/>
                <w:i/>
                <w:position w:val="-8"/>
                <w:szCs w:val="21"/>
              </w:rPr>
              <w:drawing>
                <wp:inline distT="0" distB="0" distL="114300" distR="114300">
                  <wp:extent cx="238125" cy="200025"/>
                  <wp:effectExtent l="0" t="0" r="9525" b="762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36">
                            <a:clrChange>
                              <a:clrFrom>
                                <a:srgbClr val="FFFFFF"/>
                              </a:clrFrom>
                              <a:clrTo>
                                <a:srgbClr val="FFFFFF">
                                  <a:alpha val="0"/>
                                </a:srgbClr>
                              </a:clrTo>
                            </a:clrChange>
                          </a:blip>
                          <a:stretch>
                            <a:fillRect/>
                          </a:stretch>
                        </pic:blipFill>
                        <pic:spPr>
                          <a:xfrm>
                            <a:off x="0" y="0"/>
                            <a:ext cx="238125" cy="200025"/>
                          </a:xfrm>
                          <a:prstGeom prst="rect">
                            <a:avLst/>
                          </a:prstGeom>
                          <a:noFill/>
                          <a:ln>
                            <a:noFill/>
                          </a:ln>
                        </pic:spPr>
                      </pic:pic>
                    </a:graphicData>
                  </a:graphic>
                </wp:inline>
              </w:drawing>
            </w:r>
            <w:r>
              <w:rPr>
                <w:rFonts w:eastAsia="宋体"/>
                <w:i/>
                <w:szCs w:val="21"/>
              </w:rPr>
              <w:fldChar w:fldCharType="end"/>
            </w:r>
          </w:p>
        </w:tc>
        <w:tc>
          <w:tcPr>
            <w:tcW w:w="1420" w:type="dxa"/>
            <w:noWrap w:val="0"/>
            <w:vAlign w:val="top"/>
          </w:tcPr>
          <w:p w14:paraId="6906F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p>
        </w:tc>
        <w:tc>
          <w:tcPr>
            <w:tcW w:w="1420" w:type="dxa"/>
            <w:noWrap w:val="0"/>
            <w:vAlign w:val="center"/>
          </w:tcPr>
          <w:p w14:paraId="45D305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position w:val="-14"/>
                <w:szCs w:val="21"/>
              </w:rPr>
              <w:object>
                <v:shape id="_x0000_i1026" o:spt="75" type="#_x0000_t75" style="height:17.85pt;width:13.8pt;" o:ole="t" filled="f" o:preferrelative="t" stroked="f" coordsize="21600,21600">
                  <v:path/>
                  <v:fill on="f" focussize="0,0"/>
                  <v:stroke on="f" joinstyle="miter"/>
                  <v:imagedata r:id="rId38" o:title=""/>
                  <o:lock v:ext="edit" aspectratio="t"/>
                  <w10:wrap type="none"/>
                  <w10:anchorlock/>
                </v:shape>
                <o:OLEObject Type="Embed" ProgID="Equation.DSMT4" ShapeID="_x0000_i1026" DrawAspect="Content" ObjectID="_1468075728" r:id="rId37">
                  <o:LockedField>false</o:LockedField>
                </o:OLEObject>
              </w:object>
            </w:r>
          </w:p>
        </w:tc>
        <w:tc>
          <w:tcPr>
            <w:tcW w:w="1421" w:type="dxa"/>
            <w:noWrap w:val="0"/>
            <w:vAlign w:val="center"/>
          </w:tcPr>
          <w:p w14:paraId="0594D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position w:val="-6"/>
                <w:szCs w:val="21"/>
              </w:rPr>
              <w:object>
                <v:shape id="_x0000_i1027" o:spt="75" type="#_x0000_t75" style="height:10.35pt;width:9.2pt;" o:ole="t" filled="f" o:preferrelative="t" stroked="f" coordsize="21600,21600">
                  <v:path/>
                  <v:fill on="f" focussize="0,0"/>
                  <v:stroke on="f" joinstyle="miter"/>
                  <v:imagedata r:id="rId40" o:title=""/>
                  <o:lock v:ext="edit" aspectratio="t"/>
                  <w10:wrap type="none"/>
                  <w10:anchorlock/>
                </v:shape>
                <o:OLEObject Type="Embed" ProgID="Equation.DSMT4" ShapeID="_x0000_i1027" DrawAspect="Content" ObjectID="_1468075729" r:id="rId39">
                  <o:LockedField>false</o:LockedField>
                </o:OLEObject>
              </w:object>
            </w:r>
          </w:p>
        </w:tc>
        <w:tc>
          <w:tcPr>
            <w:tcW w:w="1421" w:type="dxa"/>
            <w:noWrap w:val="0"/>
            <w:vAlign w:val="center"/>
          </w:tcPr>
          <w:p w14:paraId="425A9E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position w:val="-10"/>
                <w:szCs w:val="21"/>
              </w:rPr>
              <w:object>
                <v:shape id="_x0000_i1028" o:spt="75" type="#_x0000_t75" style="height:15.55pt;width:36.85pt;" o:ole="t" filled="f" o:preferrelative="t" stroked="f" coordsize="21600,21600">
                  <v:path/>
                  <v:fill on="f" focussize="0,0"/>
                  <v:stroke on="f" joinstyle="miter"/>
                  <v:imagedata r:id="rId42" o:title=""/>
                  <o:lock v:ext="edit" aspectratio="t"/>
                  <w10:wrap type="none"/>
                  <w10:anchorlock/>
                </v:shape>
                <o:OLEObject Type="Embed" ProgID="Equation.DSMT4" ShapeID="_x0000_i1028" DrawAspect="Content" ObjectID="_1468075730" r:id="rId41">
                  <o:LockedField>false</o:LockedField>
                </o:OLEObject>
              </w:object>
            </w:r>
          </w:p>
        </w:tc>
      </w:tr>
      <w:tr w14:paraId="6FF57E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20" w:type="dxa"/>
            <w:noWrap w:val="0"/>
            <w:vAlign w:val="center"/>
          </w:tcPr>
          <w:p w14:paraId="5F09B2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w:t>
            </w:r>
          </w:p>
        </w:tc>
        <w:tc>
          <w:tcPr>
            <w:tcW w:w="1420" w:type="dxa"/>
            <w:noWrap w:val="0"/>
            <w:vAlign w:val="center"/>
          </w:tcPr>
          <w:p w14:paraId="41AC4B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1:4</w:t>
            </w:r>
          </w:p>
        </w:tc>
        <w:tc>
          <w:tcPr>
            <w:tcW w:w="1420" w:type="dxa"/>
            <w:noWrap w:val="0"/>
            <w:vAlign w:val="center"/>
          </w:tcPr>
          <w:p w14:paraId="6278D5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2.25</w:t>
            </w:r>
          </w:p>
        </w:tc>
        <w:tc>
          <w:tcPr>
            <w:tcW w:w="1420" w:type="dxa"/>
            <w:noWrap w:val="0"/>
            <w:vAlign w:val="top"/>
          </w:tcPr>
          <w:p w14:paraId="6BBC4F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p>
        </w:tc>
        <w:tc>
          <w:tcPr>
            <w:tcW w:w="1420" w:type="dxa"/>
            <w:noWrap w:val="0"/>
            <w:vAlign w:val="center"/>
          </w:tcPr>
          <w:p w14:paraId="574D528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0.004398</w:t>
            </w:r>
          </w:p>
        </w:tc>
        <w:tc>
          <w:tcPr>
            <w:tcW w:w="1421" w:type="dxa"/>
            <w:noWrap w:val="0"/>
            <w:vAlign w:val="center"/>
          </w:tcPr>
          <w:p w14:paraId="15DA95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0.24</w:t>
            </w:r>
          </w:p>
        </w:tc>
        <w:tc>
          <w:tcPr>
            <w:tcW w:w="1421" w:type="dxa"/>
            <w:noWrap w:val="0"/>
            <w:vAlign w:val="center"/>
          </w:tcPr>
          <w:p w14:paraId="1531D1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1890</w:t>
            </w:r>
          </w:p>
        </w:tc>
      </w:tr>
      <w:tr w14:paraId="5696FAA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20" w:type="dxa"/>
            <w:noWrap w:val="0"/>
            <w:vAlign w:val="center"/>
          </w:tcPr>
          <w:p w14:paraId="27388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2</w:t>
            </w:r>
          </w:p>
        </w:tc>
        <w:tc>
          <w:tcPr>
            <w:tcW w:w="1420" w:type="dxa"/>
            <w:noWrap w:val="0"/>
            <w:vAlign w:val="center"/>
          </w:tcPr>
          <w:p w14:paraId="46CBF0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1:6</w:t>
            </w:r>
          </w:p>
        </w:tc>
        <w:tc>
          <w:tcPr>
            <w:tcW w:w="1420" w:type="dxa"/>
            <w:noWrap w:val="0"/>
            <w:vAlign w:val="center"/>
          </w:tcPr>
          <w:p w14:paraId="15A0EA3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1.86</w:t>
            </w:r>
          </w:p>
        </w:tc>
        <w:tc>
          <w:tcPr>
            <w:tcW w:w="1420" w:type="dxa"/>
            <w:noWrap w:val="0"/>
            <w:vAlign w:val="top"/>
          </w:tcPr>
          <w:p w14:paraId="262E0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p>
        </w:tc>
        <w:tc>
          <w:tcPr>
            <w:tcW w:w="1420" w:type="dxa"/>
            <w:noWrap w:val="0"/>
            <w:vAlign w:val="center"/>
          </w:tcPr>
          <w:p w14:paraId="067B9E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0.007050</w:t>
            </w:r>
          </w:p>
        </w:tc>
        <w:tc>
          <w:tcPr>
            <w:tcW w:w="1421" w:type="dxa"/>
            <w:noWrap w:val="0"/>
            <w:vAlign w:val="center"/>
          </w:tcPr>
          <w:p w14:paraId="149B58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0.25</w:t>
            </w:r>
          </w:p>
        </w:tc>
        <w:tc>
          <w:tcPr>
            <w:tcW w:w="1421" w:type="dxa"/>
            <w:noWrap w:val="0"/>
            <w:vAlign w:val="center"/>
          </w:tcPr>
          <w:p w14:paraId="0E108D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889</w:t>
            </w:r>
          </w:p>
        </w:tc>
      </w:tr>
      <w:tr w14:paraId="28E1F93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1420" w:type="dxa"/>
            <w:tcBorders>
              <w:bottom w:val="single" w:color="auto" w:sz="12" w:space="0"/>
            </w:tcBorders>
            <w:noWrap w:val="0"/>
            <w:vAlign w:val="center"/>
          </w:tcPr>
          <w:p w14:paraId="5E3161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3</w:t>
            </w:r>
          </w:p>
        </w:tc>
        <w:tc>
          <w:tcPr>
            <w:tcW w:w="1420" w:type="dxa"/>
            <w:tcBorders>
              <w:bottom w:val="single" w:color="auto" w:sz="12" w:space="0"/>
            </w:tcBorders>
            <w:noWrap w:val="0"/>
            <w:vAlign w:val="center"/>
          </w:tcPr>
          <w:p w14:paraId="46693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1:8</w:t>
            </w:r>
          </w:p>
        </w:tc>
        <w:tc>
          <w:tcPr>
            <w:tcW w:w="1420" w:type="dxa"/>
            <w:tcBorders>
              <w:bottom w:val="single" w:color="auto" w:sz="12" w:space="0"/>
            </w:tcBorders>
            <w:noWrap w:val="0"/>
            <w:vAlign w:val="center"/>
          </w:tcPr>
          <w:p w14:paraId="1A20D4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1.12</w:t>
            </w:r>
          </w:p>
        </w:tc>
        <w:tc>
          <w:tcPr>
            <w:tcW w:w="1420" w:type="dxa"/>
            <w:tcBorders>
              <w:bottom w:val="single" w:color="auto" w:sz="12" w:space="0"/>
            </w:tcBorders>
            <w:noWrap w:val="0"/>
            <w:vAlign w:val="top"/>
          </w:tcPr>
          <w:p w14:paraId="1F440C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p>
        </w:tc>
        <w:tc>
          <w:tcPr>
            <w:tcW w:w="1420" w:type="dxa"/>
            <w:tcBorders>
              <w:bottom w:val="single" w:color="auto" w:sz="12" w:space="0"/>
            </w:tcBorders>
            <w:noWrap w:val="0"/>
            <w:vAlign w:val="center"/>
          </w:tcPr>
          <w:p w14:paraId="50E1C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0.009780</w:t>
            </w:r>
          </w:p>
        </w:tc>
        <w:tc>
          <w:tcPr>
            <w:tcW w:w="1421" w:type="dxa"/>
            <w:tcBorders>
              <w:bottom w:val="single" w:color="auto" w:sz="12" w:space="0"/>
            </w:tcBorders>
            <w:noWrap w:val="0"/>
            <w:vAlign w:val="center"/>
          </w:tcPr>
          <w:p w14:paraId="29C1B3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0.26</w:t>
            </w:r>
          </w:p>
        </w:tc>
        <w:tc>
          <w:tcPr>
            <w:tcW w:w="1421" w:type="dxa"/>
            <w:tcBorders>
              <w:bottom w:val="single" w:color="auto" w:sz="12" w:space="0"/>
            </w:tcBorders>
            <w:noWrap w:val="0"/>
            <w:vAlign w:val="center"/>
          </w:tcPr>
          <w:p w14:paraId="5D6D33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宋体"/>
                <w:szCs w:val="21"/>
              </w:rPr>
            </w:pPr>
            <w:r>
              <w:rPr>
                <w:rFonts w:eastAsia="宋体"/>
                <w:szCs w:val="21"/>
              </w:rPr>
              <w:t>356</w:t>
            </w:r>
          </w:p>
        </w:tc>
      </w:tr>
    </w:tbl>
    <w:p w14:paraId="43843B60">
      <w:pPr>
        <w:spacing w:line="400" w:lineRule="exact"/>
        <w:ind w:firstLine="480" w:firstLineChars="200"/>
        <w:rPr>
          <w:sz w:val="24"/>
        </w:rPr>
        <w:sectPr>
          <w:headerReference r:id="rId16" w:type="default"/>
          <w:headerReference r:id="rId17" w:type="even"/>
          <w:pgSz w:w="11906" w:h="16838"/>
          <w:pgMar w:top="1871" w:right="1418" w:bottom="1701" w:left="1701" w:header="1418" w:footer="1134" w:gutter="0"/>
          <w:pgNumType w:fmt="decimal"/>
          <w:cols w:space="720" w:num="1"/>
          <w:docGrid w:linePitch="312" w:charSpace="0"/>
        </w:sectPr>
      </w:pPr>
    </w:p>
    <w:p w14:paraId="7D7D060E">
      <w:pPr>
        <w:pStyle w:val="2"/>
      </w:pPr>
      <w:bookmarkStart w:id="28" w:name="_Toc26347"/>
      <w:r>
        <w:t>第</w:t>
      </w:r>
      <w:r>
        <w:rPr>
          <w:rFonts w:hint="eastAsia"/>
          <w:lang w:val="en-US" w:eastAsia="zh-CN"/>
        </w:rPr>
        <w:t>6</w:t>
      </w:r>
      <w:r>
        <w:t xml:space="preserve">章 </w:t>
      </w:r>
      <w:r>
        <w:rPr>
          <w:rFonts w:hint="eastAsia"/>
        </w:rPr>
        <w:t xml:space="preserve"> </w:t>
      </w:r>
      <w:r>
        <w:t>结</w:t>
      </w:r>
      <w:r>
        <w:rPr>
          <w:rFonts w:hint="eastAsia"/>
        </w:rPr>
        <w:t xml:space="preserve">  </w:t>
      </w:r>
      <w:r>
        <w:t>论</w:t>
      </w:r>
      <w:bookmarkEnd w:id="28"/>
    </w:p>
    <w:p w14:paraId="7F809B3F">
      <w:pPr>
        <w:rPr>
          <w:color w:val="FF0000"/>
          <w:sz w:val="24"/>
        </w:rPr>
      </w:pPr>
      <w:r>
        <w:rPr>
          <w:color w:val="FF0000"/>
          <w:sz w:val="24"/>
        </w:rPr>
        <w:t>（注：</w:t>
      </w:r>
      <w:r>
        <w:rPr>
          <w:rFonts w:hint="eastAsia" w:ascii="宋体" w:hAnsi="宋体"/>
          <w:color w:val="FF0000"/>
          <w:sz w:val="24"/>
        </w:rPr>
        <w:t>“结  论</w:t>
      </w:r>
      <w:r>
        <w:rPr>
          <w:rFonts w:hint="eastAsia"/>
          <w:color w:val="FF0000"/>
          <w:sz w:val="24"/>
        </w:rPr>
        <w:t>”为</w:t>
      </w:r>
      <w:r>
        <w:rPr>
          <w:color w:val="FF0000"/>
          <w:sz w:val="24"/>
        </w:rPr>
        <w:t>一级标题</w:t>
      </w:r>
      <w:r>
        <w:rPr>
          <w:rFonts w:hint="eastAsia"/>
          <w:color w:val="FF0000"/>
          <w:sz w:val="24"/>
        </w:rPr>
        <w:t>并</w:t>
      </w:r>
      <w:r>
        <w:rPr>
          <w:color w:val="FF0000"/>
          <w:sz w:val="24"/>
        </w:rPr>
        <w:t>居中，</w:t>
      </w:r>
      <w:r>
        <w:rPr>
          <w:rFonts w:hint="eastAsia"/>
          <w:color w:val="FF0000"/>
          <w:sz w:val="24"/>
          <w:lang w:val="en-US" w:eastAsia="zh-CN"/>
        </w:rPr>
        <w:t>中间空二格，</w:t>
      </w:r>
      <w:r>
        <w:rPr>
          <w:color w:val="FF0000"/>
          <w:sz w:val="24"/>
        </w:rPr>
        <w:t>小二黑体，</w:t>
      </w:r>
      <w:r>
        <w:rPr>
          <w:rFonts w:hint="eastAsia"/>
          <w:color w:val="FF0000"/>
          <w:sz w:val="24"/>
          <w:lang w:val="en-US" w:eastAsia="zh-CN"/>
        </w:rPr>
        <w:t>加粗，</w:t>
      </w:r>
      <w:r>
        <w:rPr>
          <w:color w:val="FF0000"/>
          <w:sz w:val="24"/>
        </w:rPr>
        <w:t>标题</w:t>
      </w:r>
      <w:r>
        <w:rPr>
          <w:rFonts w:hint="eastAsia"/>
          <w:color w:val="FF0000"/>
          <w:sz w:val="24"/>
        </w:rPr>
        <w:t>的</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p>
    <w:p w14:paraId="2700EAC8">
      <w:pPr>
        <w:spacing w:line="400" w:lineRule="exact"/>
        <w:rPr>
          <w:color w:val="FF0000"/>
          <w:sz w:val="28"/>
          <w:szCs w:val="28"/>
        </w:rPr>
      </w:pPr>
    </w:p>
    <w:p w14:paraId="2DFBB098">
      <w:pPr>
        <w:spacing w:line="400" w:lineRule="exact"/>
        <w:rPr>
          <w:color w:val="FF0000"/>
          <w:sz w:val="24"/>
        </w:rPr>
      </w:pPr>
    </w:p>
    <w:p w14:paraId="6CAA20E0">
      <w:pPr>
        <w:spacing w:line="400" w:lineRule="exact"/>
        <w:ind w:firstLine="420" w:firstLineChars="200"/>
        <w:sectPr>
          <w:headerReference r:id="rId18" w:type="default"/>
          <w:headerReference r:id="rId19" w:type="even"/>
          <w:endnotePr>
            <w:numFmt w:val="decimal"/>
          </w:endnotePr>
          <w:pgSz w:w="11906" w:h="16838"/>
          <w:pgMar w:top="1871" w:right="1418" w:bottom="1701" w:left="1701" w:header="1418" w:footer="1134" w:gutter="0"/>
          <w:pgNumType w:fmt="decimal"/>
          <w:cols w:space="720" w:num="1"/>
          <w:docGrid w:linePitch="312" w:charSpace="0"/>
        </w:sectPr>
      </w:pPr>
      <w:bookmarkStart w:id="29" w:name="_Toc415065577"/>
    </w:p>
    <w:p w14:paraId="44A44E8E">
      <w:pPr>
        <w:pStyle w:val="2"/>
      </w:pPr>
      <w:bookmarkStart w:id="30" w:name="_Toc32540"/>
      <w:r>
        <w:t>参考文献</w:t>
      </w:r>
      <w:bookmarkEnd w:id="30"/>
    </w:p>
    <w:p w14:paraId="0DFE072F">
      <w:pPr>
        <w:rPr>
          <w:color w:val="FF0000"/>
          <w:sz w:val="24"/>
        </w:rPr>
      </w:pPr>
      <w:r>
        <w:rPr>
          <w:color w:val="FF0000"/>
          <w:sz w:val="24"/>
        </w:rPr>
        <w:t>（注：</w:t>
      </w:r>
      <w:r>
        <w:rPr>
          <w:rFonts w:hint="eastAsia"/>
          <w:color w:val="FF0000"/>
          <w:sz w:val="24"/>
        </w:rPr>
        <w:t>“参考文献”为</w:t>
      </w:r>
      <w:r>
        <w:rPr>
          <w:color w:val="FF0000"/>
          <w:sz w:val="24"/>
        </w:rPr>
        <w:t>一级标题</w:t>
      </w:r>
      <w:r>
        <w:rPr>
          <w:rFonts w:hint="eastAsia"/>
          <w:color w:val="FF0000"/>
          <w:spacing w:val="-4"/>
          <w:sz w:val="24"/>
        </w:rPr>
        <w:t>并居中</w:t>
      </w:r>
      <w:r>
        <w:rPr>
          <w:color w:val="FF0000"/>
          <w:sz w:val="24"/>
        </w:rPr>
        <w:t>，小二黑体</w:t>
      </w:r>
      <w:r>
        <w:rPr>
          <w:rFonts w:hint="eastAsia"/>
          <w:color w:val="FF0000"/>
          <w:sz w:val="24"/>
        </w:rPr>
        <w:t>，</w:t>
      </w:r>
      <w:r>
        <w:rPr>
          <w:color w:val="FF0000"/>
          <w:sz w:val="24"/>
        </w:rPr>
        <w:t>标题、</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r>
        <w:rPr>
          <w:rFonts w:hint="eastAsia"/>
          <w:color w:val="FF0000"/>
          <w:spacing w:val="-4"/>
          <w:sz w:val="24"/>
        </w:rPr>
        <w:t>。</w:t>
      </w:r>
      <w:r>
        <w:rPr>
          <w:color w:val="FF0000"/>
          <w:spacing w:val="-4"/>
          <w:sz w:val="24"/>
        </w:rPr>
        <w:t>）</w:t>
      </w:r>
    </w:p>
    <w:p w14:paraId="3C858042">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default" w:ascii="Times New Roman" w:hAnsi="Times New Roman" w:cs="Times New Roman"/>
          <w:sz w:val="24"/>
        </w:rPr>
        <w:t>[1]</w:t>
      </w:r>
      <w:r>
        <w:rPr>
          <w:rFonts w:hint="eastAsia" w:ascii="Times New Roman" w:hAnsi="Times New Roman" w:cs="Times New Roman"/>
          <w:sz w:val="24"/>
          <w:lang w:val="en-US" w:eastAsia="zh-CN"/>
        </w:rPr>
        <w:t xml:space="preserve"> </w:t>
      </w:r>
      <w:r>
        <w:rPr>
          <w:rFonts w:hint="eastAsia"/>
          <w:sz w:val="24"/>
        </w:rPr>
        <w:t>戴军,袁惠新.膜技术在含油废水处理中的应用[J].膜科学与技术,2002,22(2): 59.</w:t>
      </w:r>
    </w:p>
    <w:p w14:paraId="036B9123">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[2]</w:t>
      </w:r>
      <w:r>
        <w:rPr>
          <w:rFonts w:hint="eastAsia"/>
          <w:sz w:val="24"/>
          <w:lang w:val="en-US" w:eastAsia="zh-CN"/>
        </w:rPr>
        <w:t xml:space="preserve"> </w:t>
      </w:r>
      <w:r>
        <w:rPr>
          <w:rFonts w:hint="eastAsia"/>
          <w:sz w:val="24"/>
        </w:rPr>
        <w:t>毛侠,孙云.和谐图案的自动生成研究[A].第一届中国情感计算及智能交互学术会议论文集[C].北京:中国科学院自动化研究所,2003:277-279.</w:t>
      </w:r>
    </w:p>
    <w:p w14:paraId="197B50D4">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[3]</w:t>
      </w:r>
      <w:r>
        <w:rPr>
          <w:rFonts w:hint="eastAsia"/>
          <w:sz w:val="24"/>
          <w:lang w:val="en-US" w:eastAsia="zh-CN"/>
        </w:rPr>
        <w:t xml:space="preserve"> </w:t>
      </w:r>
      <w:r>
        <w:rPr>
          <w:rFonts w:hint="eastAsia"/>
          <w:sz w:val="24"/>
        </w:rPr>
        <w:t>王湛.膜分离技术基础[M].北京:化学工业出版社,2000:14-21,30.</w:t>
      </w:r>
    </w:p>
    <w:p w14:paraId="79CCC67C">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[4]</w:t>
      </w:r>
      <w:r>
        <w:rPr>
          <w:rFonts w:hint="eastAsia"/>
          <w:sz w:val="24"/>
          <w:lang w:val="en-US" w:eastAsia="zh-CN"/>
        </w:rPr>
        <w:t xml:space="preserve"> </w:t>
      </w:r>
      <w:r>
        <w:rPr>
          <w:rFonts w:hint="eastAsia"/>
          <w:sz w:val="24"/>
        </w:rPr>
        <w:t>张志祥.间断动力系统的随机扰动及其在守恒律方程中的应用[D].北京:北京大学,1998.</w:t>
      </w:r>
    </w:p>
    <w:p w14:paraId="49108E61">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 xml:space="preserve">[5] </w:t>
      </w:r>
      <w:r>
        <w:rPr>
          <w:rFonts w:hint="default" w:ascii="Times New Roman" w:hAnsi="Times New Roman" w:cs="Times New Roman"/>
          <w:sz w:val="24"/>
        </w:rPr>
        <w:t>World Health Organization. Factors regulating the immune response: report of WHO Scientific Group[R]. Geneva: WHO,1970.</w:t>
      </w:r>
    </w:p>
    <w:p w14:paraId="530F3363">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[6]</w:t>
      </w:r>
      <w:r>
        <w:rPr>
          <w:rFonts w:hint="eastAsia"/>
          <w:sz w:val="24"/>
          <w:lang w:val="en-US" w:eastAsia="zh-CN"/>
        </w:rPr>
        <w:t xml:space="preserve"> </w:t>
      </w:r>
      <w:r>
        <w:rPr>
          <w:rFonts w:hint="eastAsia"/>
          <w:sz w:val="24"/>
        </w:rPr>
        <w:t>河北绿洲生态环境科技有限公司.一种荒漠化地区生态植被综合培育种植方法:中国,01129210.5[P].2001-10-24.</w:t>
      </w:r>
    </w:p>
    <w:p w14:paraId="449C713A">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[7] GB/T 16159-1996,汉语拼音证词法基本规则[S].北京:中国标准出版社,1996.</w:t>
      </w:r>
    </w:p>
    <w:p w14:paraId="3F7E71B3">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rFonts w:hint="eastAsia"/>
          <w:sz w:val="24"/>
        </w:rPr>
      </w:pPr>
      <w:r>
        <w:rPr>
          <w:rFonts w:hint="eastAsia"/>
          <w:sz w:val="24"/>
        </w:rPr>
        <w:t>[8]</w:t>
      </w:r>
      <w:r>
        <w:rPr>
          <w:rFonts w:hint="eastAsia"/>
          <w:sz w:val="24"/>
          <w:lang w:val="en-US" w:eastAsia="zh-CN"/>
        </w:rPr>
        <w:t xml:space="preserve"> </w:t>
      </w:r>
      <w:r>
        <w:rPr>
          <w:rFonts w:hint="eastAsia"/>
          <w:sz w:val="24"/>
        </w:rPr>
        <w:t>毛侠.情感工学破解“舒服之谜”[N].光明日报</w:t>
      </w:r>
      <w:r>
        <w:rPr>
          <w:rFonts w:hint="default" w:ascii="Times New Roman" w:hAnsi="Times New Roman" w:cs="Times New Roman"/>
          <w:sz w:val="24"/>
        </w:rPr>
        <w:t>,2004-04-17(B1).</w:t>
      </w:r>
    </w:p>
    <w:p w14:paraId="3655BEF0">
      <w:pPr>
        <w:keepNext w:val="0"/>
        <w:keepLines w:val="0"/>
        <w:pageBreakBefore w:val="0"/>
        <w:widowControl w:val="0"/>
        <w:kinsoku/>
        <w:wordWrap/>
        <w:overflowPunct/>
        <w:topLinePunct w:val="0"/>
        <w:autoSpaceDE/>
        <w:autoSpaceDN/>
        <w:bidi w:val="0"/>
        <w:adjustRightInd/>
        <w:snapToGrid/>
        <w:spacing w:line="400" w:lineRule="exact"/>
        <w:ind w:left="420" w:hanging="420" w:hangingChars="175"/>
        <w:textAlignment w:val="auto"/>
        <w:rPr>
          <w:sz w:val="24"/>
        </w:rPr>
      </w:pPr>
      <w:r>
        <w:rPr>
          <w:rFonts w:hint="eastAsia"/>
          <w:sz w:val="24"/>
        </w:rPr>
        <w:t>[9]</w:t>
      </w:r>
      <w:r>
        <w:rPr>
          <w:rFonts w:hint="eastAsia"/>
          <w:sz w:val="24"/>
          <w:lang w:val="en-US" w:eastAsia="zh-CN"/>
        </w:rPr>
        <w:t xml:space="preserve"> </w:t>
      </w:r>
      <w:r>
        <w:rPr>
          <w:rFonts w:hint="eastAsia"/>
          <w:sz w:val="24"/>
        </w:rPr>
        <w:t>陈剑.上博简《民之父母》“而得既塞於四海矣”句解释[EB/OL].简帛研究网站</w:t>
      </w:r>
      <w:r>
        <w:rPr>
          <w:rFonts w:hint="default" w:ascii="Times New Roman" w:hAnsi="Times New Roman" w:cs="Times New Roman"/>
          <w:sz w:val="24"/>
        </w:rPr>
        <w:t>,http://www.bamboosilk.org/Wssf/2003/chenjian03.htm．2003-01-18.</w:t>
      </w:r>
    </w:p>
    <w:p w14:paraId="118A942A">
      <w:pPr>
        <w:spacing w:line="400" w:lineRule="exact"/>
        <w:ind w:left="600" w:hanging="600" w:hangingChars="250"/>
        <w:rPr>
          <w:sz w:val="24"/>
        </w:rPr>
      </w:pPr>
    </w:p>
    <w:p w14:paraId="07A83BFC">
      <w:pPr>
        <w:spacing w:line="400" w:lineRule="exact"/>
        <w:ind w:left="422" w:leftChars="0" w:hanging="422" w:hangingChars="176"/>
        <w:rPr>
          <w:color w:val="FF0000"/>
          <w:sz w:val="24"/>
        </w:rPr>
      </w:pPr>
      <w:r>
        <w:rPr>
          <w:color w:val="FF0000"/>
          <w:sz w:val="24"/>
        </w:rPr>
        <w:t>注：序号均用</w:t>
      </w:r>
      <w:r>
        <w:rPr>
          <w:color w:val="FF0000"/>
          <w:kern w:val="0"/>
          <w:sz w:val="24"/>
        </w:rPr>
        <w:t>Times New Roman字体，</w:t>
      </w:r>
      <w:r>
        <w:rPr>
          <w:color w:val="FF0000"/>
          <w:sz w:val="24"/>
        </w:rPr>
        <w:t>参考文献序号后的文字一行写不下的，第二行的第一个字要与上一个行的序号后面的字对齐。</w:t>
      </w:r>
      <w:r>
        <w:rPr>
          <w:rFonts w:hint="eastAsia"/>
          <w:color w:val="FF0000"/>
          <w:kern w:val="0"/>
          <w:sz w:val="24"/>
          <w:lang w:val="en-US" w:eastAsia="zh-CN"/>
        </w:rPr>
        <w:t>中文参考文献使用宋体，</w:t>
      </w:r>
      <w:r>
        <w:rPr>
          <w:color w:val="FF0000"/>
          <w:sz w:val="24"/>
        </w:rPr>
        <w:t>英文参考文献使用</w:t>
      </w:r>
      <w:r>
        <w:rPr>
          <w:color w:val="FF0000"/>
          <w:kern w:val="0"/>
          <w:sz w:val="24"/>
        </w:rPr>
        <w:t>Times New Roman字体</w:t>
      </w:r>
      <w:r>
        <w:rPr>
          <w:rFonts w:hint="eastAsia"/>
          <w:color w:val="FF0000"/>
          <w:kern w:val="0"/>
          <w:sz w:val="24"/>
        </w:rPr>
        <w:t>，字号</w:t>
      </w:r>
      <w:r>
        <w:rPr>
          <w:rFonts w:hint="eastAsia"/>
          <w:color w:val="FF0000"/>
          <w:kern w:val="0"/>
          <w:sz w:val="24"/>
          <w:lang w:val="en-US" w:eastAsia="zh-CN"/>
        </w:rPr>
        <w:t>都</w:t>
      </w:r>
      <w:r>
        <w:rPr>
          <w:rFonts w:hint="eastAsia"/>
          <w:color w:val="FF0000"/>
          <w:kern w:val="0"/>
          <w:sz w:val="24"/>
        </w:rPr>
        <w:t>为小四号。</w:t>
      </w:r>
      <w:r>
        <w:rPr>
          <w:color w:val="FF0000"/>
          <w:spacing w:val="-4"/>
          <w:sz w:val="24"/>
        </w:rPr>
        <w:t>参考文献中的</w:t>
      </w:r>
      <w:r>
        <w:rPr>
          <w:color w:val="FF0000"/>
          <w:sz w:val="24"/>
        </w:rPr>
        <w:t>英文</w:t>
      </w:r>
      <w:r>
        <w:rPr>
          <w:color w:val="FF0000"/>
          <w:spacing w:val="-4"/>
          <w:sz w:val="24"/>
        </w:rPr>
        <w:t>标点符号一律用英文状态下的标点。</w:t>
      </w:r>
    </w:p>
    <w:p w14:paraId="25910593">
      <w:pPr>
        <w:spacing w:line="400" w:lineRule="exact"/>
        <w:ind w:left="420" w:leftChars="0" w:hanging="420" w:hangingChars="175"/>
        <w:rPr>
          <w:color w:val="FF0000"/>
          <w:sz w:val="24"/>
        </w:rPr>
      </w:pPr>
      <w:r>
        <w:rPr>
          <w:color w:val="FF0000"/>
          <w:sz w:val="24"/>
        </w:rPr>
        <w:t>注：[J]期刊文章，[M]专著，[C]论文集，[D]学位论文，[N]报纸文章，[R]报告，[Z]其他文献，[M/CD]光盘图书，[DB/MT]磁带数据库，[CP/DK]磁盘软件，[J/OL]网上期刊，[DB/OL]网上数据库，[EB/OL]网上电子公告</w:t>
      </w:r>
    </w:p>
    <w:p w14:paraId="60E28851">
      <w:pPr>
        <w:spacing w:line="400" w:lineRule="exact"/>
        <w:ind w:left="600" w:hanging="600" w:hangingChars="250"/>
        <w:rPr>
          <w:color w:val="FF0000"/>
          <w:sz w:val="24"/>
        </w:rPr>
      </w:pPr>
      <w:r>
        <w:rPr>
          <w:rFonts w:hint="eastAsia"/>
          <w:color w:val="FF0000"/>
          <w:sz w:val="24"/>
        </w:rPr>
        <w:t>关于参考文献的未尽事项可参见国家标准《文后参考文献著录规则》（GB7714-87）</w:t>
      </w:r>
    </w:p>
    <w:bookmarkEnd w:id="29"/>
    <w:p w14:paraId="149B9DAA">
      <w:pPr>
        <w:spacing w:line="400" w:lineRule="exact"/>
        <w:ind w:firstLine="480" w:firstLineChars="200"/>
        <w:rPr>
          <w:sz w:val="24"/>
        </w:rPr>
      </w:pPr>
      <w:bookmarkStart w:id="31" w:name="_Toc415065578"/>
    </w:p>
    <w:p w14:paraId="1D8668BC">
      <w:pPr>
        <w:ind w:firstLine="420" w:firstLineChars="200"/>
        <w:sectPr>
          <w:headerReference r:id="rId20" w:type="default"/>
          <w:headerReference r:id="rId21" w:type="even"/>
          <w:endnotePr>
            <w:numFmt w:val="decimal"/>
          </w:endnotePr>
          <w:type w:val="nextColumn"/>
          <w:pgSz w:w="11906" w:h="16838"/>
          <w:pgMar w:top="1871" w:right="1418" w:bottom="1701" w:left="1701" w:header="1418" w:footer="1134" w:gutter="0"/>
          <w:pgNumType w:fmt="decimal"/>
          <w:cols w:space="720" w:num="1"/>
          <w:docGrid w:linePitch="312" w:charSpace="0"/>
        </w:sectPr>
      </w:pPr>
    </w:p>
    <w:bookmarkEnd w:id="31"/>
    <w:p w14:paraId="61BEED84">
      <w:pPr>
        <w:pStyle w:val="2"/>
      </w:pPr>
      <w:bookmarkStart w:id="32" w:name="_Toc24812"/>
      <w:r>
        <w:t>致  谢</w:t>
      </w:r>
      <w:bookmarkEnd w:id="32"/>
    </w:p>
    <w:p w14:paraId="3E9392B8">
      <w:pPr>
        <w:spacing w:line="400" w:lineRule="exact"/>
        <w:rPr>
          <w:color w:val="FF0000"/>
          <w:sz w:val="24"/>
        </w:rPr>
      </w:pPr>
      <w:r>
        <w:rPr>
          <w:color w:val="FF0000"/>
          <w:sz w:val="24"/>
        </w:rPr>
        <w:t>（注：</w:t>
      </w:r>
      <w:r>
        <w:rPr>
          <w:rFonts w:hint="eastAsia"/>
          <w:color w:val="FF0000"/>
          <w:sz w:val="24"/>
        </w:rPr>
        <w:t>“致  谢”为</w:t>
      </w:r>
      <w:r>
        <w:rPr>
          <w:color w:val="FF0000"/>
          <w:sz w:val="24"/>
        </w:rPr>
        <w:t>一级标题</w:t>
      </w:r>
      <w:r>
        <w:rPr>
          <w:rFonts w:hint="eastAsia"/>
          <w:color w:val="FF0000"/>
          <w:spacing w:val="-4"/>
          <w:sz w:val="24"/>
        </w:rPr>
        <w:t>并居中</w:t>
      </w:r>
      <w:r>
        <w:rPr>
          <w:rFonts w:hint="eastAsia"/>
          <w:color w:val="FF0000"/>
          <w:spacing w:val="-4"/>
          <w:sz w:val="24"/>
          <w:lang w:eastAsia="zh-CN"/>
        </w:rPr>
        <w:t>，</w:t>
      </w:r>
      <w:r>
        <w:rPr>
          <w:rFonts w:hint="eastAsia"/>
          <w:color w:val="FF0000"/>
          <w:spacing w:val="-4"/>
          <w:sz w:val="24"/>
          <w:lang w:val="en-US" w:eastAsia="zh-CN"/>
        </w:rPr>
        <w:t>中间空二格</w:t>
      </w:r>
      <w:r>
        <w:rPr>
          <w:color w:val="FF0000"/>
          <w:sz w:val="24"/>
        </w:rPr>
        <w:t>，小二黑体</w:t>
      </w:r>
      <w:r>
        <w:rPr>
          <w:rFonts w:hint="eastAsia"/>
          <w:color w:val="FF0000"/>
          <w:sz w:val="24"/>
        </w:rPr>
        <w:t>，</w:t>
      </w:r>
      <w:r>
        <w:rPr>
          <w:rFonts w:hint="eastAsia"/>
          <w:color w:val="FF0000"/>
          <w:sz w:val="24"/>
          <w:lang w:val="en-US" w:eastAsia="zh-CN"/>
        </w:rPr>
        <w:t>加粗，</w:t>
      </w:r>
      <w:r>
        <w:rPr>
          <w:color w:val="FF0000"/>
          <w:sz w:val="24"/>
        </w:rPr>
        <w:t>标题、</w:t>
      </w:r>
      <w:r>
        <w:rPr>
          <w:color w:val="FF0000"/>
          <w:spacing w:val="-4"/>
          <w:sz w:val="24"/>
        </w:rPr>
        <w:t>段落设为：段前：</w:t>
      </w:r>
      <w:r>
        <w:rPr>
          <w:color w:val="FF0000"/>
          <w:spacing w:val="-2"/>
          <w:kern w:val="0"/>
          <w:sz w:val="24"/>
        </w:rPr>
        <w:t>13磅</w:t>
      </w:r>
      <w:r>
        <w:rPr>
          <w:color w:val="FF0000"/>
          <w:spacing w:val="-4"/>
          <w:sz w:val="24"/>
        </w:rPr>
        <w:t>、段后：</w:t>
      </w:r>
      <w:r>
        <w:rPr>
          <w:color w:val="FF0000"/>
          <w:spacing w:val="-2"/>
          <w:kern w:val="0"/>
          <w:sz w:val="24"/>
        </w:rPr>
        <w:t>13磅</w:t>
      </w:r>
      <w:r>
        <w:rPr>
          <w:color w:val="FF0000"/>
          <w:spacing w:val="-4"/>
          <w:sz w:val="24"/>
        </w:rPr>
        <w:t>，行距为：固定值20磅</w:t>
      </w:r>
      <w:r>
        <w:rPr>
          <w:rFonts w:hint="eastAsia"/>
          <w:color w:val="FF0000"/>
          <w:spacing w:val="-4"/>
          <w:sz w:val="24"/>
        </w:rPr>
        <w:t>。</w:t>
      </w:r>
      <w:r>
        <w:rPr>
          <w:color w:val="FF0000"/>
          <w:spacing w:val="-4"/>
          <w:sz w:val="24"/>
        </w:rPr>
        <w:t>）</w:t>
      </w:r>
    </w:p>
    <w:p w14:paraId="77CA1346">
      <w:pPr>
        <w:spacing w:line="400" w:lineRule="exact"/>
        <w:ind w:left="600" w:hanging="600" w:hangingChars="250"/>
        <w:rPr>
          <w:color w:val="FF0000"/>
          <w:sz w:val="24"/>
        </w:rPr>
      </w:pPr>
    </w:p>
    <w:p w14:paraId="3472F6CF">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both"/>
        <w:textAlignment w:val="auto"/>
        <w:rPr>
          <w:rFonts w:hint="eastAsia"/>
          <w:b w:val="0"/>
          <w:bCs w:val="0"/>
          <w:color w:val="auto"/>
        </w:rPr>
      </w:pPr>
    </w:p>
    <w:p w14:paraId="24DE015A"/>
    <w:sectPr>
      <w:headerReference r:id="rId24" w:type="first"/>
      <w:footerReference r:id="rId26" w:type="first"/>
      <w:headerReference r:id="rId22" w:type="default"/>
      <w:headerReference r:id="rId23" w:type="even"/>
      <w:footerReference r:id="rId25" w:type="even"/>
      <w:pgSz w:w="11906" w:h="16838"/>
      <w:pgMar w:top="1871" w:right="1304" w:bottom="1701" w:left="1701" w:header="1417" w:footer="113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4DB35">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5DC7">
    <w:pPr>
      <w:tabs>
        <w:tab w:val="center" w:pos="4153"/>
        <w:tab w:val="right" w:pos="8306"/>
      </w:tabs>
      <w:snapToGrid w:val="0"/>
      <w:ind w:firstLine="360"/>
      <w:jc w:val="left"/>
      <w:rPr>
        <w:sz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46522CBD">
                          <w:pPr>
                            <w:snapToGrid w:val="0"/>
                            <w:spacing w:line="240" w:lineRule="auto"/>
                            <w:ind w:firstLine="0" w:firstLineChars="0"/>
                            <w:rPr>
                              <w:sz w:val="18"/>
                            </w:rPr>
                          </w:pPr>
                          <w:r>
                            <w:rPr>
                              <w:sz w:val="21"/>
                            </w:rPr>
                            <w:fldChar w:fldCharType="begin"/>
                          </w:r>
                          <w:r>
                            <w:rPr>
                              <w:sz w:val="21"/>
                            </w:rPr>
                            <w:instrText xml:space="preserve"> PAGE  \* MERGEFORMAT </w:instrText>
                          </w:r>
                          <w:r>
                            <w:rPr>
                              <w:sz w:val="21"/>
                            </w:rPr>
                            <w:fldChar w:fldCharType="separate"/>
                          </w:r>
                          <w:r>
                            <w:rPr>
                              <w:sz w:val="18"/>
                            </w:rPr>
                            <w:t>7</w:t>
                          </w:r>
                          <w:r>
                            <w:rPr>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9sZGvRAAAAAgEAAA8AAAAAAAAAAQAg&#10;AAAAIgAAAGRycy9kb3ducmV2LnhtbFBLAQIUABQAAAAIAIdO4kBOyiU23AEAAK0DAAAOAAAAAAAA&#10;AAEAIAAAACABAABkcnMvZTJvRG9jLnhtbFBLBQYAAAAABgAGAFkBAABuBQAAAAA=&#10;">
              <v:fill on="f" focussize="0,0"/>
              <v:stroke on="f" weight="0.5pt"/>
              <v:imagedata o:title=""/>
              <o:lock v:ext="edit" aspectratio="f"/>
              <v:textbox inset="0mm,0mm,0mm,0mm" style="mso-fit-shape-to-text:t;">
                <w:txbxContent>
                  <w:p w14:paraId="46522CBD">
                    <w:pPr>
                      <w:snapToGrid w:val="0"/>
                      <w:spacing w:line="240" w:lineRule="auto"/>
                      <w:ind w:firstLine="0" w:firstLineChars="0"/>
                      <w:rPr>
                        <w:sz w:val="18"/>
                      </w:rPr>
                    </w:pPr>
                    <w:r>
                      <w:rPr>
                        <w:sz w:val="21"/>
                      </w:rPr>
                      <w:fldChar w:fldCharType="begin"/>
                    </w:r>
                    <w:r>
                      <w:rPr>
                        <w:sz w:val="21"/>
                      </w:rPr>
                      <w:instrText xml:space="preserve"> PAGE  \* MERGEFORMAT </w:instrText>
                    </w:r>
                    <w:r>
                      <w:rPr>
                        <w:sz w:val="21"/>
                      </w:rPr>
                      <w:fldChar w:fldCharType="separate"/>
                    </w:r>
                    <w:r>
                      <w:rPr>
                        <w:sz w:val="18"/>
                      </w:rPr>
                      <w:t>7</w:t>
                    </w:r>
                    <w:r>
                      <w:rPr>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29E24">
    <w:pPr>
      <w:tabs>
        <w:tab w:val="center" w:pos="4153"/>
        <w:tab w:val="right" w:pos="8306"/>
      </w:tabs>
      <w:snapToGrid w:val="0"/>
      <w:ind w:firstLine="360"/>
      <w:jc w:val="center"/>
      <w:rPr>
        <w:sz w:val="18"/>
      </w:rPr>
    </w:pPr>
  </w:p>
  <w:p w14:paraId="50E5009E">
    <w:pPr>
      <w:tabs>
        <w:tab w:val="center" w:pos="4153"/>
        <w:tab w:val="right" w:pos="8306"/>
      </w:tabs>
      <w:snapToGrid w:val="0"/>
      <w:ind w:firstLine="360"/>
      <w:jc w:val="left"/>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DA5BF">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FBFFD">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81FBFFD">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B2C16">
    <w:pPr>
      <w:pStyle w:val="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FCA4A9">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5FCA4A9">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C205F">
    <w:pPr>
      <w:pStyle w:val="7"/>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BF96A1">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14:paraId="78BF96A1">
                    <w:pPr>
                      <w:pStyle w:val="7"/>
                      <w:jc w:val="center"/>
                    </w:pPr>
                    <w:r>
                      <w:fldChar w:fldCharType="begin"/>
                    </w:r>
                    <w:r>
                      <w:instrText xml:space="preserve"> PAGE   \* MERGEFORMAT </w:instrText>
                    </w:r>
                    <w:r>
                      <w:fldChar w:fldCharType="separate"/>
                    </w:r>
                    <w:r>
                      <w:rPr>
                        <w:lang w:val="zh-CN"/>
                      </w:rPr>
                      <w:t>8</w:t>
                    </w:r>
                    <w:r>
                      <w:rPr>
                        <w:lang w:val="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9489">
    <w:pPr>
      <w:pStyle w:val="7"/>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FFEEA">
                          <w:pPr>
                            <w:pStyle w:val="7"/>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8</w:t>
                          </w:r>
                          <w:r>
                            <w:rPr>
                              <w:sz w:val="18"/>
                              <w:szCs w:val="18"/>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230FFEEA">
                    <w:pPr>
                      <w:pStyle w:val="7"/>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lang w:val="zh-CN"/>
                      </w:rPr>
                      <w:t>8</w:t>
                    </w:r>
                    <w:r>
                      <w:rPr>
                        <w:sz w:val="18"/>
                        <w:szCs w:val="18"/>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28756">
    <w:pPr>
      <w:pStyle w:val="7"/>
      <w:framePr w:wrap="around" w:vAnchor="text" w:hAnchor="margin" w:xAlign="outside" w:y="1"/>
      <w:rPr>
        <w:rStyle w:val="13"/>
      </w:rPr>
    </w:pPr>
    <w:r>
      <w:fldChar w:fldCharType="begin"/>
    </w:r>
    <w:r>
      <w:rPr>
        <w:rStyle w:val="13"/>
      </w:rPr>
      <w:instrText xml:space="preserve">PAGE  </w:instrText>
    </w:r>
    <w:r>
      <w:fldChar w:fldCharType="end"/>
    </w:r>
  </w:p>
  <w:p w14:paraId="47E351E5">
    <w:pPr>
      <w:pStyle w:val="7"/>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CAF2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E2302">
    <w:pPr>
      <w:pStyle w:val="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46BD">
    <w:pPr>
      <w:pStyle w:val="8"/>
    </w:pPr>
    <w:r>
      <w:rPr>
        <w:rFonts w:hint="eastAsia"/>
      </w:rPr>
      <w:t>第6章  结  论</w:t>
    </w:r>
  </w:p>
  <w:p w14:paraId="4E407587">
    <w:pPr>
      <w:pStyle w:val="8"/>
    </w:pPr>
    <w:r>
      <w:rPr>
        <w:rFonts w:hint="eastAsia"/>
        <w:color w:val="FF0000"/>
      </w:rPr>
      <w:t>（注：页眉为一级标题的文字，小五号，段前、段后均为0，行距为单倍行距，并居中）</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68644">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val="en-US" w:eastAsia="zh-CN"/>
      </w:rPr>
    </w:pPr>
    <w:r>
      <w:rPr>
        <w:rFonts w:hint="eastAsia"/>
      </w:rPr>
      <w:t>长春工业大学人文信息学院</w:t>
    </w:r>
    <w:r>
      <w:rPr>
        <w:rFonts w:hint="eastAsia"/>
        <w:lang w:eastAsia="zh-CN"/>
      </w:rPr>
      <w:t>毕业论文（设计）</w:t>
    </w:r>
  </w:p>
  <w:p w14:paraId="16A06FE4">
    <w:pPr>
      <w:pStyle w:val="8"/>
    </w:pPr>
    <w:r>
      <w:rPr>
        <w:rFonts w:hint="eastAsia"/>
        <w:color w:val="FF0000"/>
      </w:rPr>
      <w:t>（注：页眉</w:t>
    </w:r>
    <w:r>
      <w:rPr>
        <w:rFonts w:hint="eastAsia"/>
        <w:color w:val="FF0000"/>
        <w:lang w:eastAsia="zh-CN"/>
      </w:rPr>
      <w:t>：</w:t>
    </w:r>
    <w:r>
      <w:rPr>
        <w:rFonts w:hint="eastAsia"/>
        <w:color w:val="FF0000"/>
        <w:lang w:val="en-US" w:eastAsia="zh-CN"/>
      </w:rPr>
      <w:t>宋体</w:t>
    </w:r>
    <w:r>
      <w:rPr>
        <w:rFonts w:hint="eastAsia"/>
        <w:color w:val="FF0000"/>
      </w:rPr>
      <w:t>小五号，段前、段后均为0，行距为单倍行距，并居中）</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6B8BC">
    <w:pPr>
      <w:pStyle w:val="8"/>
    </w:pPr>
    <w:r>
      <w:rPr>
        <w:rFonts w:hint="eastAsia"/>
      </w:rPr>
      <w:t>致  谢</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DDA8">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val="en-US" w:eastAsia="zh-CN"/>
      </w:rPr>
    </w:pPr>
    <w:r>
      <w:rPr>
        <w:rFonts w:hint="eastAsia"/>
      </w:rPr>
      <w:t>长春工业大学人文信息学院</w:t>
    </w:r>
    <w:r>
      <w:rPr>
        <w:rFonts w:hint="eastAsia"/>
        <w:lang w:eastAsia="zh-CN"/>
      </w:rPr>
      <w:t>毕业论文（设计）</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ADEA">
    <w:pPr>
      <w:pStyle w:val="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B9331">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CD175">
    <w:pPr>
      <w:pBdr>
        <w:top w:val="none" w:color="auto" w:sz="0" w:space="1"/>
        <w:left w:val="none" w:color="auto" w:sz="0" w:space="4"/>
        <w:bottom w:val="none" w:color="auto" w:sz="0" w:space="1"/>
        <w:right w:val="none" w:color="auto" w:sz="0" w:space="4"/>
      </w:pBdr>
      <w:tabs>
        <w:tab w:val="center" w:pos="4153"/>
        <w:tab w:val="right" w:pos="8306"/>
      </w:tabs>
      <w:snapToGrid w:val="0"/>
      <w:ind w:firstLine="360"/>
      <w:jc w:val="center"/>
      <w:rPr>
        <w:rFonts w:hint="eastAsia"/>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F48A">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p w14:paraId="773C46AC">
    <w:pPr>
      <w:pStyle w:val="8"/>
    </w:pPr>
    <w:r>
      <w:rPr>
        <w:rFonts w:hint="eastAsia"/>
        <w:color w:val="FF0000"/>
      </w:rPr>
      <w:t>（注：页眉</w:t>
    </w:r>
    <w:r>
      <w:rPr>
        <w:rFonts w:hint="eastAsia"/>
        <w:color w:val="FF0000"/>
        <w:lang w:eastAsia="zh-CN"/>
      </w:rPr>
      <w:t>：</w:t>
    </w:r>
    <w:r>
      <w:rPr>
        <w:rFonts w:hint="eastAsia"/>
        <w:color w:val="FF0000"/>
        <w:lang w:val="en-US" w:eastAsia="zh-CN"/>
      </w:rPr>
      <w:t>宋体</w:t>
    </w:r>
    <w:r>
      <w:rPr>
        <w:rFonts w:hint="eastAsia"/>
        <w:color w:val="FF0000"/>
      </w:rPr>
      <w:t>小五号，段前、段后均为0，行距为单倍行距，并居中）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781BF">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0DCF4">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p w14:paraId="59BA3308">
    <w:pPr>
      <w:pStyle w:val="8"/>
    </w:pPr>
    <w:r>
      <w:rPr>
        <w:rFonts w:hint="eastAsia"/>
        <w:color w:val="FF0000"/>
      </w:rPr>
      <w:t>（注：页眉</w:t>
    </w:r>
    <w:r>
      <w:rPr>
        <w:rFonts w:hint="eastAsia"/>
        <w:color w:val="FF0000"/>
        <w:lang w:eastAsia="zh-CN"/>
      </w:rPr>
      <w:t>：</w:t>
    </w:r>
    <w:r>
      <w:rPr>
        <w:rFonts w:hint="eastAsia"/>
        <w:color w:val="FF0000"/>
        <w:lang w:val="en-US" w:eastAsia="zh-CN"/>
      </w:rPr>
      <w:t>宋体</w:t>
    </w:r>
    <w:r>
      <w:rPr>
        <w:rFonts w:hint="eastAsia"/>
        <w:color w:val="FF0000"/>
      </w:rPr>
      <w:t>小五号，段前、段后均为0，行距为单倍行距，并居中）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D90E">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903C">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p w14:paraId="7893C46F">
    <w:pPr>
      <w:pStyle w:val="8"/>
    </w:pPr>
    <w:r>
      <w:rPr>
        <w:rFonts w:hint="eastAsia"/>
        <w:color w:val="FF0000"/>
      </w:rPr>
      <w:t>（注：页眉</w:t>
    </w:r>
    <w:r>
      <w:rPr>
        <w:rFonts w:hint="eastAsia"/>
        <w:color w:val="FF0000"/>
        <w:lang w:eastAsia="zh-CN"/>
      </w:rPr>
      <w:t>：</w:t>
    </w:r>
    <w:r>
      <w:rPr>
        <w:rFonts w:hint="eastAsia"/>
        <w:color w:val="FF0000"/>
        <w:lang w:val="en-US" w:eastAsia="zh-CN"/>
      </w:rPr>
      <w:t>宋体</w:t>
    </w:r>
    <w:r>
      <w:rPr>
        <w:rFonts w:hint="eastAsia"/>
        <w:color w:val="FF0000"/>
      </w:rPr>
      <w:t>小五号，段前、段后均为0，行距为单倍行距，并居中）</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619A9">
    <w:pPr>
      <w:pStyle w:val="8"/>
    </w:pPr>
    <w:r>
      <w:rPr>
        <w:rFonts w:hint="eastAsia"/>
      </w:rPr>
      <w:t>第二章  双光子聚合大面积快速结构化加工平台</w:t>
    </w:r>
    <w:r>
      <w:rPr>
        <w:rFonts w:hint="eastAsia"/>
        <w:color w:val="FF0000"/>
      </w:rPr>
      <w:t>（页眉为第二章的一级标题）</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F72D3">
    <w:pPr>
      <w:pStyle w:val="8"/>
      <w:keepNext w:val="0"/>
      <w:keepLines w:val="0"/>
      <w:pageBreakBefore w:val="0"/>
      <w:widowControl w:val="0"/>
      <w:kinsoku/>
      <w:wordWrap/>
      <w:overflowPunct/>
      <w:topLinePunct w:val="0"/>
      <w:autoSpaceDE/>
      <w:autoSpaceDN/>
      <w:bidi w:val="0"/>
      <w:adjustRightInd/>
      <w:snapToGrid w:val="0"/>
      <w:jc w:val="center"/>
      <w:textAlignment w:val="auto"/>
      <w:rPr>
        <w:rFonts w:hint="eastAsia" w:eastAsia="宋体"/>
        <w:lang w:eastAsia="zh-CN"/>
      </w:rPr>
    </w:pPr>
    <w:r>
      <w:rPr>
        <w:rFonts w:hint="eastAsia"/>
      </w:rPr>
      <w:t>长春工业大学人文信息学院</w:t>
    </w:r>
    <w:r>
      <w:rPr>
        <w:rFonts w:hint="eastAsia"/>
        <w:lang w:eastAsia="zh-CN"/>
      </w:rPr>
      <w:t>毕业论文（设计）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Y2FhY2JkYjdjNjk4YTk3ODNmZDYzMjI3ZjQwMzAifQ=="/>
  </w:docVars>
  <w:rsids>
    <w:rsidRoot w:val="01751989"/>
    <w:rsid w:val="01751989"/>
    <w:rsid w:val="025165DF"/>
    <w:rsid w:val="04C15D6D"/>
    <w:rsid w:val="097F30EE"/>
    <w:rsid w:val="0A894972"/>
    <w:rsid w:val="0B0C561F"/>
    <w:rsid w:val="0BA31A63"/>
    <w:rsid w:val="0C17188C"/>
    <w:rsid w:val="0C892B96"/>
    <w:rsid w:val="0D5433F8"/>
    <w:rsid w:val="0FDC0915"/>
    <w:rsid w:val="150C12B7"/>
    <w:rsid w:val="15D54F0F"/>
    <w:rsid w:val="1A066158"/>
    <w:rsid w:val="1F811C64"/>
    <w:rsid w:val="24962371"/>
    <w:rsid w:val="262A4E03"/>
    <w:rsid w:val="2E277E7A"/>
    <w:rsid w:val="2EFF5BDC"/>
    <w:rsid w:val="34757B91"/>
    <w:rsid w:val="39E33A06"/>
    <w:rsid w:val="3B9D3280"/>
    <w:rsid w:val="401F4D3E"/>
    <w:rsid w:val="40B90FDF"/>
    <w:rsid w:val="433564AF"/>
    <w:rsid w:val="438F22F2"/>
    <w:rsid w:val="45F03E26"/>
    <w:rsid w:val="4A7144FF"/>
    <w:rsid w:val="54181E8F"/>
    <w:rsid w:val="5813167F"/>
    <w:rsid w:val="59B91A1F"/>
    <w:rsid w:val="59F36CDF"/>
    <w:rsid w:val="5B077B2C"/>
    <w:rsid w:val="5CC606DB"/>
    <w:rsid w:val="5F0E0D60"/>
    <w:rsid w:val="61083A16"/>
    <w:rsid w:val="6A86594D"/>
    <w:rsid w:val="6B00125C"/>
    <w:rsid w:val="70551426"/>
    <w:rsid w:val="70FA499F"/>
    <w:rsid w:val="78791888"/>
    <w:rsid w:val="7A857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260" w:after="260" w:line="400" w:lineRule="exact"/>
      <w:jc w:val="center"/>
      <w:outlineLvl w:val="0"/>
    </w:pPr>
    <w:rPr>
      <w:rFonts w:eastAsia="黑体"/>
      <w:b/>
      <w:bCs/>
      <w:kern w:val="44"/>
      <w:sz w:val="36"/>
      <w:szCs w:val="30"/>
    </w:rPr>
  </w:style>
  <w:style w:type="paragraph" w:styleId="3">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39"/>
    <w:pPr>
      <w:tabs>
        <w:tab w:val="right" w:leader="dot" w:pos="8777"/>
      </w:tabs>
      <w:spacing w:line="400" w:lineRule="exact"/>
      <w:ind w:left="420" w:firstLine="430" w:firstLineChars="179"/>
      <w:jc w:val="left"/>
    </w:pPr>
    <w:rPr>
      <w:rFonts w:ascii="Calibri" w:hAnsi="Calibri" w:cs="Calibri"/>
      <w:i/>
      <w:iCs/>
      <w:sz w:val="20"/>
      <w:szCs w:val="20"/>
    </w:rPr>
  </w:style>
  <w:style w:type="paragraph" w:styleId="6">
    <w:name w:val="Plain Text"/>
    <w:basedOn w:val="1"/>
    <w:qFormat/>
    <w:uiPriority w:val="0"/>
    <w:rPr>
      <w:rFonts w:ascii="宋体" w:hAnsi="Courier New"/>
      <w:szCs w:val="21"/>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ascii="Calibri" w:hAnsi="Calibri" w:cs="Calibri"/>
      <w:b/>
      <w:bCs/>
      <w:caps/>
      <w:sz w:val="20"/>
      <w:szCs w:val="20"/>
    </w:rPr>
  </w:style>
  <w:style w:type="paragraph" w:styleId="10">
    <w:name w:val="toc 2"/>
    <w:basedOn w:val="1"/>
    <w:next w:val="1"/>
    <w:qFormat/>
    <w:uiPriority w:val="39"/>
    <w:pPr>
      <w:tabs>
        <w:tab w:val="right" w:leader="dot" w:pos="8777"/>
      </w:tabs>
      <w:spacing w:line="400" w:lineRule="exact"/>
      <w:ind w:left="-2" w:leftChars="-1" w:firstLine="428"/>
      <w:jc w:val="left"/>
    </w:pPr>
    <w:rPr>
      <w:rFonts w:ascii="Calibri" w:hAnsi="Calibri" w:cs="Calibri"/>
      <w:smallCaps/>
      <w:sz w:val="20"/>
      <w:szCs w:val="20"/>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9.wmf"/><Relationship Id="rId41" Type="http://schemas.openxmlformats.org/officeDocument/2006/relationships/oleObject" Target="embeddings/oleObject6.bin"/><Relationship Id="rId40" Type="http://schemas.openxmlformats.org/officeDocument/2006/relationships/image" Target="media/image8.wmf"/><Relationship Id="rId4" Type="http://schemas.openxmlformats.org/officeDocument/2006/relationships/footer" Target="footer1.xml"/><Relationship Id="rId39" Type="http://schemas.openxmlformats.org/officeDocument/2006/relationships/oleObject" Target="embeddings/oleObject5.bin"/><Relationship Id="rId38" Type="http://schemas.openxmlformats.org/officeDocument/2006/relationships/image" Target="media/image7.wmf"/><Relationship Id="rId37" Type="http://schemas.openxmlformats.org/officeDocument/2006/relationships/oleObject" Target="embeddings/oleObject4.bin"/><Relationship Id="rId36" Type="http://schemas.openxmlformats.org/officeDocument/2006/relationships/image" Target="media/image6.png"/><Relationship Id="rId35" Type="http://schemas.openxmlformats.org/officeDocument/2006/relationships/image" Target="media/image5.wmf"/><Relationship Id="rId34" Type="http://schemas.openxmlformats.org/officeDocument/2006/relationships/oleObject" Target="embeddings/oleObject3.bin"/><Relationship Id="rId33" Type="http://schemas.openxmlformats.org/officeDocument/2006/relationships/image" Target="media/image4.png"/><Relationship Id="rId32" Type="http://schemas.openxmlformats.org/officeDocument/2006/relationships/image" Target="media/image3.jpeg"/><Relationship Id="rId31" Type="http://schemas.openxmlformats.org/officeDocument/2006/relationships/image" Target="media/image2.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1.wmf"/><Relationship Id="rId28" Type="http://schemas.openxmlformats.org/officeDocument/2006/relationships/oleObject" Target="embeddings/oleObject1.bin"/><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1863</Words>
  <Characters>1876</Characters>
  <Lines>0</Lines>
  <Paragraphs>0</Paragraphs>
  <TotalTime>2</TotalTime>
  <ScaleCrop>false</ScaleCrop>
  <LinksUpToDate>false</LinksUpToDate>
  <CharactersWithSpaces>1888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2023-06-19T02:45:00Z</dcterms:created>
  <dc:creator>Lenovo</dc:creator>
  <cp:lastModifiedBy>一米六块三</cp:lastModifiedBy>
  <cp:lastPrinted>2023-06-29T04:39:00Z</cp:lastPrinted>
  <dcterms:modified xsi:type="dcterms:W3CDTF">2025-10-20T01:07:46Z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73F4AA4F3F894DEAA2471B68B8972DDC_11</vt:lpwstr>
  </property>
  <property fmtid="{D5CDD505-2E9C-101B-9397-08002B2CF9AE}" pid="4" name="KSOTemplateDocerSaveRecord">
    <vt:lpwstr>eyJoZGlkIjoiODJjNWFlMDljMGRmMWZhZDg1YWY0N2ViY2U2YmRkMTYiLCJ1c2VySWQiOiIzNDEwMTI3MzEifQ==</vt:lpwstr>
  </property>
</Properties>
</file>