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DDBF1" w14:textId="77777777" w:rsidR="007466B8" w:rsidRDefault="007B37A0">
      <w:pPr>
        <w:spacing w:line="500" w:lineRule="exact"/>
        <w:rPr>
          <w:rFonts w:eastAsia="方正仿宋简体"/>
          <w:sz w:val="32"/>
          <w:szCs w:val="32"/>
        </w:rPr>
      </w:pPr>
      <w:r>
        <w:rPr>
          <w:rFonts w:eastAsia="方正仿宋简体"/>
          <w:sz w:val="32"/>
          <w:szCs w:val="32"/>
        </w:rPr>
        <w:br w:type="page"/>
      </w:r>
      <w:r>
        <w:rPr>
          <w:rFonts w:ascii="黑体" w:eastAsia="黑体" w:hAnsi="黑体" w:cs="黑体" w:hint="eastAsia"/>
          <w:sz w:val="32"/>
          <w:szCs w:val="32"/>
        </w:rPr>
        <w:lastRenderedPageBreak/>
        <w:t>附件</w:t>
      </w:r>
      <w:r>
        <w:rPr>
          <w:rFonts w:ascii="黑体" w:eastAsia="黑体" w:hAnsi="黑体" w:cs="黑体"/>
          <w:sz w:val="32"/>
          <w:szCs w:val="32"/>
        </w:rPr>
        <w:t>6</w:t>
      </w:r>
    </w:p>
    <w:tbl>
      <w:tblPr>
        <w:tblW w:w="9636" w:type="dxa"/>
        <w:jc w:val="center"/>
        <w:tblCellMar>
          <w:left w:w="0" w:type="dxa"/>
          <w:right w:w="0" w:type="dxa"/>
        </w:tblCellMar>
        <w:tblLook w:val="04A0" w:firstRow="1" w:lastRow="0" w:firstColumn="1" w:lastColumn="0" w:noHBand="0" w:noVBand="1"/>
      </w:tblPr>
      <w:tblGrid>
        <w:gridCol w:w="1750"/>
        <w:gridCol w:w="225"/>
        <w:gridCol w:w="1920"/>
        <w:gridCol w:w="1728"/>
        <w:gridCol w:w="2223"/>
        <w:gridCol w:w="93"/>
        <w:gridCol w:w="641"/>
        <w:gridCol w:w="1056"/>
      </w:tblGrid>
      <w:tr w:rsidR="007466B8" w14:paraId="466F6732" w14:textId="77777777">
        <w:trPr>
          <w:trHeight w:val="960"/>
          <w:jc w:val="center"/>
        </w:trPr>
        <w:tc>
          <w:tcPr>
            <w:tcW w:w="9636" w:type="dxa"/>
            <w:gridSpan w:val="8"/>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0B6D5C" w14:textId="77777777" w:rsidR="007466B8" w:rsidRDefault="007B37A0">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lang w:bidi="ar"/>
              </w:rPr>
              <w:t>“挑战杯”吉林省大学生课外学术科技作品竞赛</w:t>
            </w:r>
            <w:r>
              <w:rPr>
                <w:rFonts w:ascii="方正小标宋简体" w:eastAsia="方正小标宋简体" w:hAnsi="方正小标宋简体" w:cs="方正小标宋简体" w:hint="eastAsia"/>
                <w:color w:val="000000"/>
                <w:kern w:val="0"/>
                <w:sz w:val="36"/>
                <w:szCs w:val="36"/>
                <w:lang w:bidi="ar"/>
              </w:rPr>
              <w:br/>
              <w:t>校级赛事组织评分表</w:t>
            </w:r>
          </w:p>
        </w:tc>
      </w:tr>
      <w:tr w:rsidR="007466B8" w14:paraId="4805B46C" w14:textId="77777777">
        <w:trPr>
          <w:trHeight w:val="500"/>
          <w:jc w:val="center"/>
        </w:trPr>
        <w:tc>
          <w:tcPr>
            <w:tcW w:w="197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AD6BDE9"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在校生总数</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B4057D4" w14:textId="77777777" w:rsidR="007466B8" w:rsidRDefault="007B37A0">
            <w:pPr>
              <w:jc w:val="left"/>
              <w:rPr>
                <w:color w:val="000000"/>
                <w:sz w:val="24"/>
              </w:rPr>
            </w:pPr>
            <w:r>
              <w:rPr>
                <w:rFonts w:hint="eastAsia"/>
                <w:color w:val="000000"/>
                <w:sz w:val="24"/>
              </w:rPr>
              <w:t>1</w:t>
            </w:r>
            <w:r>
              <w:rPr>
                <w:color w:val="000000"/>
                <w:sz w:val="24"/>
              </w:rPr>
              <w:t>0143</w:t>
            </w:r>
          </w:p>
        </w:tc>
        <w:tc>
          <w:tcPr>
            <w:tcW w:w="468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E764518"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在职专任教师总数</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A4584D5" w14:textId="77777777" w:rsidR="007466B8" w:rsidRDefault="00F35CB7">
            <w:pPr>
              <w:jc w:val="left"/>
              <w:rPr>
                <w:color w:val="000000"/>
                <w:sz w:val="24"/>
              </w:rPr>
            </w:pPr>
            <w:r>
              <w:rPr>
                <w:rFonts w:hint="eastAsia"/>
                <w:color w:val="000000"/>
                <w:sz w:val="24"/>
              </w:rPr>
              <w:t>2</w:t>
            </w:r>
            <w:r>
              <w:rPr>
                <w:color w:val="000000"/>
                <w:sz w:val="24"/>
              </w:rPr>
              <w:t>95</w:t>
            </w:r>
          </w:p>
        </w:tc>
      </w:tr>
      <w:tr w:rsidR="007466B8" w14:paraId="412CD3D6" w14:textId="77777777">
        <w:trPr>
          <w:trHeight w:val="500"/>
          <w:jc w:val="center"/>
        </w:trPr>
        <w:tc>
          <w:tcPr>
            <w:tcW w:w="197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DE7734B"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参赛学生人数</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33ED8D7" w14:textId="77777777" w:rsidR="007466B8" w:rsidRDefault="007B37A0">
            <w:pPr>
              <w:jc w:val="left"/>
              <w:rPr>
                <w:color w:val="000000"/>
                <w:sz w:val="24"/>
              </w:rPr>
            </w:pPr>
            <w:r>
              <w:rPr>
                <w:rFonts w:hint="eastAsia"/>
                <w:color w:val="000000"/>
                <w:sz w:val="24"/>
              </w:rPr>
              <w:t>9</w:t>
            </w:r>
            <w:r>
              <w:rPr>
                <w:color w:val="000000"/>
                <w:sz w:val="24"/>
              </w:rPr>
              <w:t>1</w:t>
            </w:r>
          </w:p>
        </w:tc>
        <w:tc>
          <w:tcPr>
            <w:tcW w:w="468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D118CB8"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参赛学生人数占在校生总数</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55035CE" w14:textId="77777777" w:rsidR="007466B8" w:rsidRDefault="00C83184">
            <w:pPr>
              <w:jc w:val="left"/>
              <w:rPr>
                <w:color w:val="000000"/>
                <w:sz w:val="24"/>
              </w:rPr>
            </w:pPr>
            <w:r>
              <w:rPr>
                <w:rFonts w:hint="eastAsia"/>
                <w:color w:val="000000"/>
                <w:sz w:val="24"/>
              </w:rPr>
              <w:t>0</w:t>
            </w:r>
            <w:r w:rsidR="00FF1E27">
              <w:rPr>
                <w:color w:val="000000"/>
                <w:sz w:val="24"/>
              </w:rPr>
              <w:t>.</w:t>
            </w:r>
            <w:r>
              <w:rPr>
                <w:color w:val="000000"/>
                <w:sz w:val="24"/>
              </w:rPr>
              <w:t>9</w:t>
            </w:r>
            <w:r w:rsidR="00505B03">
              <w:rPr>
                <w:color w:val="000000"/>
                <w:sz w:val="24"/>
              </w:rPr>
              <w:t>0</w:t>
            </w:r>
            <w:r>
              <w:rPr>
                <w:rFonts w:hint="eastAsia"/>
                <w:color w:val="000000"/>
                <w:sz w:val="24"/>
              </w:rPr>
              <w:t>%</w:t>
            </w:r>
          </w:p>
        </w:tc>
      </w:tr>
      <w:tr w:rsidR="007466B8" w14:paraId="0A362A6A" w14:textId="77777777">
        <w:trPr>
          <w:trHeight w:val="500"/>
          <w:jc w:val="center"/>
        </w:trPr>
        <w:tc>
          <w:tcPr>
            <w:tcW w:w="197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FC794D4"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指导教师人数</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6A56BEB" w14:textId="77777777" w:rsidR="007466B8" w:rsidRDefault="00BC550F">
            <w:pPr>
              <w:jc w:val="left"/>
              <w:rPr>
                <w:color w:val="000000"/>
                <w:sz w:val="24"/>
              </w:rPr>
            </w:pPr>
            <w:r>
              <w:rPr>
                <w:rFonts w:hint="eastAsia"/>
                <w:color w:val="000000"/>
                <w:sz w:val="24"/>
              </w:rPr>
              <w:t>2</w:t>
            </w:r>
            <w:r>
              <w:rPr>
                <w:color w:val="000000"/>
                <w:sz w:val="24"/>
              </w:rPr>
              <w:t>4</w:t>
            </w:r>
          </w:p>
        </w:tc>
        <w:tc>
          <w:tcPr>
            <w:tcW w:w="468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32A0D96"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指导教师人数占在职专任教师总数比例</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F57E698" w14:textId="77777777" w:rsidR="007466B8" w:rsidRDefault="00F35CB7">
            <w:pPr>
              <w:jc w:val="left"/>
              <w:rPr>
                <w:color w:val="000000"/>
                <w:sz w:val="24"/>
              </w:rPr>
            </w:pPr>
            <w:r>
              <w:rPr>
                <w:color w:val="000000"/>
                <w:sz w:val="24"/>
              </w:rPr>
              <w:t>8</w:t>
            </w:r>
            <w:r w:rsidR="00FB501A">
              <w:rPr>
                <w:color w:val="000000"/>
                <w:sz w:val="24"/>
              </w:rPr>
              <w:t>.</w:t>
            </w:r>
            <w:r>
              <w:rPr>
                <w:color w:val="000000"/>
                <w:sz w:val="24"/>
              </w:rPr>
              <w:t>1</w:t>
            </w:r>
            <w:r w:rsidR="00FB501A">
              <w:rPr>
                <w:rFonts w:hint="eastAsia"/>
                <w:color w:val="000000"/>
                <w:sz w:val="24"/>
              </w:rPr>
              <w:t>%</w:t>
            </w:r>
          </w:p>
        </w:tc>
      </w:tr>
      <w:tr w:rsidR="007466B8" w14:paraId="5E8255B1" w14:textId="77777777">
        <w:trPr>
          <w:trHeight w:val="500"/>
          <w:jc w:val="center"/>
        </w:trPr>
        <w:tc>
          <w:tcPr>
            <w:tcW w:w="197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B05EC23"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参赛项目总数</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D40ED6F" w14:textId="77777777" w:rsidR="007466B8" w:rsidRDefault="00BC550F">
            <w:pPr>
              <w:jc w:val="left"/>
              <w:rPr>
                <w:color w:val="000000"/>
                <w:sz w:val="24"/>
              </w:rPr>
            </w:pPr>
            <w:r>
              <w:rPr>
                <w:rFonts w:hint="eastAsia"/>
                <w:color w:val="000000"/>
                <w:sz w:val="24"/>
              </w:rPr>
              <w:t>1</w:t>
            </w:r>
            <w:r>
              <w:rPr>
                <w:color w:val="000000"/>
                <w:sz w:val="24"/>
              </w:rPr>
              <w:t>5</w:t>
            </w:r>
          </w:p>
        </w:tc>
        <w:tc>
          <w:tcPr>
            <w:tcW w:w="4685"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E17253"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参赛项目总数与在校生总数比例</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EB9A10" w14:textId="77777777" w:rsidR="007466B8" w:rsidRDefault="00F35CB7">
            <w:pPr>
              <w:jc w:val="left"/>
              <w:rPr>
                <w:color w:val="000000"/>
                <w:sz w:val="24"/>
              </w:rPr>
            </w:pPr>
            <w:r>
              <w:rPr>
                <w:rFonts w:hint="eastAsia"/>
                <w:color w:val="000000"/>
                <w:sz w:val="24"/>
              </w:rPr>
              <w:t>0</w:t>
            </w:r>
            <w:r w:rsidR="00FB501A">
              <w:rPr>
                <w:color w:val="000000"/>
                <w:sz w:val="24"/>
              </w:rPr>
              <w:t>.</w:t>
            </w:r>
            <w:r>
              <w:rPr>
                <w:color w:val="000000"/>
                <w:sz w:val="24"/>
              </w:rPr>
              <w:t>15</w:t>
            </w:r>
            <w:r w:rsidR="00FB501A">
              <w:rPr>
                <w:rFonts w:hint="eastAsia"/>
                <w:color w:val="000000"/>
                <w:sz w:val="24"/>
              </w:rPr>
              <w:t>%</w:t>
            </w:r>
          </w:p>
        </w:tc>
      </w:tr>
      <w:tr w:rsidR="007466B8" w14:paraId="50A19BD9" w14:textId="77777777">
        <w:trPr>
          <w:trHeight w:val="500"/>
          <w:jc w:val="center"/>
        </w:trPr>
        <w:tc>
          <w:tcPr>
            <w:tcW w:w="197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91E4722" w14:textId="77777777" w:rsidR="007466B8" w:rsidRDefault="007B37A0">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一级指标</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99BC968" w14:textId="77777777" w:rsidR="007466B8" w:rsidRDefault="007B37A0">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二级指标</w:t>
            </w:r>
          </w:p>
        </w:tc>
        <w:tc>
          <w:tcPr>
            <w:tcW w:w="3951"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8A5D64" w14:textId="77777777" w:rsidR="007466B8" w:rsidRDefault="007B37A0">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评分标准</w:t>
            </w:r>
          </w:p>
        </w:tc>
        <w:tc>
          <w:tcPr>
            <w:tcW w:w="73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F2DB186" w14:textId="77777777" w:rsidR="007466B8" w:rsidRDefault="007B37A0">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分值</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700469C" w14:textId="77777777" w:rsidR="007466B8" w:rsidRDefault="007B37A0">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自评分</w:t>
            </w:r>
          </w:p>
        </w:tc>
      </w:tr>
      <w:tr w:rsidR="007466B8" w14:paraId="0F93EBE5" w14:textId="77777777">
        <w:trPr>
          <w:trHeight w:val="500"/>
          <w:jc w:val="center"/>
        </w:trPr>
        <w:tc>
          <w:tcPr>
            <w:tcW w:w="8580" w:type="dxa"/>
            <w:gridSpan w:val="7"/>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2E4B11E" w14:textId="77777777" w:rsidR="007466B8" w:rsidRDefault="007B37A0">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总分</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A6BAB34" w14:textId="77777777" w:rsidR="007466B8" w:rsidRDefault="00FB501A">
            <w:pPr>
              <w:jc w:val="center"/>
              <w:rPr>
                <w:rFonts w:ascii="黑体" w:eastAsia="黑体" w:hAnsi="宋体" w:cs="黑体"/>
                <w:color w:val="000000"/>
                <w:sz w:val="24"/>
              </w:rPr>
            </w:pPr>
            <w:r>
              <w:rPr>
                <w:rFonts w:ascii="黑体" w:eastAsia="黑体" w:hAnsi="宋体" w:cs="黑体" w:hint="eastAsia"/>
                <w:color w:val="000000"/>
                <w:sz w:val="24"/>
              </w:rPr>
              <w:t>7</w:t>
            </w:r>
            <w:r>
              <w:rPr>
                <w:rFonts w:ascii="黑体" w:eastAsia="黑体" w:hAnsi="宋体" w:cs="黑体"/>
                <w:color w:val="000000"/>
                <w:sz w:val="24"/>
              </w:rPr>
              <w:t>5</w:t>
            </w:r>
          </w:p>
        </w:tc>
      </w:tr>
      <w:tr w:rsidR="007466B8" w14:paraId="7048C232" w14:textId="77777777">
        <w:trPr>
          <w:trHeight w:val="505"/>
          <w:jc w:val="center"/>
        </w:trPr>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8CD695D" w14:textId="77777777" w:rsidR="007466B8" w:rsidRDefault="007B37A0">
            <w:pPr>
              <w:widowControl/>
              <w:jc w:val="center"/>
              <w:textAlignment w:val="center"/>
              <w:rPr>
                <w:rFonts w:ascii="黑体" w:eastAsia="黑体" w:hAnsi="宋体" w:cs="黑体"/>
                <w:color w:val="000000"/>
                <w:sz w:val="26"/>
                <w:szCs w:val="26"/>
              </w:rPr>
            </w:pPr>
            <w:r>
              <w:rPr>
                <w:rFonts w:ascii="黑体" w:eastAsia="黑体" w:hAnsi="宋体" w:cs="黑体" w:hint="eastAsia"/>
                <w:color w:val="000000"/>
                <w:kern w:val="0"/>
                <w:sz w:val="26"/>
                <w:szCs w:val="26"/>
                <w:lang w:bidi="ar"/>
              </w:rPr>
              <w:t>学校政策支持</w:t>
            </w:r>
          </w:p>
        </w:tc>
        <w:tc>
          <w:tcPr>
            <w:tcW w:w="387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B4FDEF7" w14:textId="77777777" w:rsidR="007466B8" w:rsidRDefault="007B37A0">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正式下发</w:t>
            </w:r>
            <w:proofErr w:type="gramStart"/>
            <w:r>
              <w:rPr>
                <w:rFonts w:ascii="仿宋" w:eastAsia="仿宋" w:hAnsi="仿宋" w:cs="仿宋" w:hint="eastAsia"/>
                <w:color w:val="000000"/>
                <w:kern w:val="0"/>
                <w:sz w:val="24"/>
                <w:lang w:bidi="ar"/>
              </w:rPr>
              <w:t>校赛相关</w:t>
            </w:r>
            <w:proofErr w:type="gramEnd"/>
            <w:r>
              <w:rPr>
                <w:rFonts w:ascii="仿宋" w:eastAsia="仿宋" w:hAnsi="仿宋" w:cs="仿宋" w:hint="eastAsia"/>
                <w:color w:val="000000"/>
                <w:kern w:val="0"/>
                <w:sz w:val="24"/>
                <w:lang w:bidi="ar"/>
              </w:rPr>
              <w:t>工作实施意见、通知等文件</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2297CD4"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学校校级层面或多部门下发正式文件</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CA6955B" w14:textId="77777777" w:rsidR="007466B8" w:rsidRDefault="007B37A0">
            <w:pPr>
              <w:widowControl/>
              <w:jc w:val="center"/>
              <w:textAlignment w:val="center"/>
              <w:rPr>
                <w:color w:val="000000"/>
                <w:sz w:val="24"/>
              </w:rPr>
            </w:pPr>
            <w:r>
              <w:rPr>
                <w:color w:val="000000"/>
                <w:kern w:val="0"/>
                <w:sz w:val="24"/>
                <w:lang w:bidi="ar"/>
              </w:rPr>
              <w:t>10</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DBC6A59" w14:textId="77777777" w:rsidR="007466B8" w:rsidRDefault="00FB501A">
            <w:pPr>
              <w:jc w:val="left"/>
              <w:rPr>
                <w:color w:val="000000"/>
                <w:sz w:val="24"/>
              </w:rPr>
            </w:pPr>
            <w:r>
              <w:rPr>
                <w:color w:val="000000"/>
                <w:sz w:val="24"/>
              </w:rPr>
              <w:t>10</w:t>
            </w:r>
          </w:p>
        </w:tc>
      </w:tr>
      <w:tr w:rsidR="007466B8" w14:paraId="3C65D8A2" w14:textId="77777777">
        <w:trPr>
          <w:trHeight w:val="505"/>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4EDC0B" w14:textId="77777777" w:rsidR="007466B8" w:rsidRDefault="007466B8">
            <w:pPr>
              <w:jc w:val="center"/>
              <w:rPr>
                <w:rFonts w:ascii="黑体" w:eastAsia="黑体" w:hAnsi="宋体" w:cs="黑体"/>
                <w:color w:val="000000"/>
                <w:sz w:val="26"/>
                <w:szCs w:val="26"/>
              </w:rPr>
            </w:pPr>
          </w:p>
        </w:tc>
        <w:tc>
          <w:tcPr>
            <w:tcW w:w="387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65C70C9" w14:textId="77777777" w:rsidR="007466B8" w:rsidRDefault="007466B8">
            <w:pPr>
              <w:rPr>
                <w:rFonts w:ascii="仿宋" w:eastAsia="仿宋" w:hAnsi="仿宋" w:cs="仿宋"/>
                <w:color w:val="000000"/>
                <w:sz w:val="24"/>
              </w:rPr>
            </w:pP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35F79E0"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部门单独发文</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0D382AF" w14:textId="77777777" w:rsidR="007466B8" w:rsidRDefault="007B37A0">
            <w:pPr>
              <w:widowControl/>
              <w:jc w:val="center"/>
              <w:textAlignment w:val="center"/>
              <w:rPr>
                <w:color w:val="000000"/>
                <w:sz w:val="24"/>
              </w:rPr>
            </w:pPr>
            <w:r>
              <w:rPr>
                <w:color w:val="000000"/>
                <w:kern w:val="0"/>
                <w:sz w:val="24"/>
                <w:lang w:bidi="ar"/>
              </w:rPr>
              <w:t>5</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D49343D" w14:textId="77777777" w:rsidR="007466B8" w:rsidRDefault="007466B8">
            <w:pPr>
              <w:jc w:val="left"/>
              <w:rPr>
                <w:color w:val="000000"/>
                <w:sz w:val="24"/>
              </w:rPr>
            </w:pPr>
          </w:p>
        </w:tc>
      </w:tr>
      <w:tr w:rsidR="007466B8" w14:paraId="2A444704" w14:textId="77777777">
        <w:trPr>
          <w:trHeight w:val="505"/>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A349BD7" w14:textId="77777777" w:rsidR="007466B8" w:rsidRDefault="007466B8">
            <w:pPr>
              <w:jc w:val="center"/>
              <w:rPr>
                <w:rFonts w:ascii="黑体" w:eastAsia="黑体" w:hAnsi="宋体" w:cs="黑体"/>
                <w:color w:val="000000"/>
                <w:sz w:val="26"/>
                <w:szCs w:val="26"/>
              </w:rPr>
            </w:pPr>
          </w:p>
        </w:tc>
        <w:tc>
          <w:tcPr>
            <w:tcW w:w="387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F4B4A8B" w14:textId="77777777" w:rsidR="007466B8" w:rsidRDefault="007466B8">
            <w:pPr>
              <w:rPr>
                <w:rFonts w:ascii="仿宋" w:eastAsia="仿宋" w:hAnsi="仿宋" w:cs="仿宋"/>
                <w:color w:val="000000"/>
                <w:sz w:val="24"/>
              </w:rPr>
            </w:pP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6777C41"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否</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0E6A792" w14:textId="77777777" w:rsidR="007466B8" w:rsidRDefault="007B37A0">
            <w:pPr>
              <w:widowControl/>
              <w:jc w:val="center"/>
              <w:textAlignment w:val="center"/>
              <w:rPr>
                <w:color w:val="000000"/>
                <w:sz w:val="24"/>
              </w:rPr>
            </w:pPr>
            <w:r>
              <w:rPr>
                <w:color w:val="000000"/>
                <w:kern w:val="0"/>
                <w:sz w:val="24"/>
                <w:lang w:bidi="ar"/>
              </w:rPr>
              <w:t>0</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BB783B3" w14:textId="77777777" w:rsidR="007466B8" w:rsidRDefault="007466B8">
            <w:pPr>
              <w:jc w:val="left"/>
              <w:rPr>
                <w:color w:val="000000"/>
                <w:sz w:val="24"/>
              </w:rPr>
            </w:pPr>
          </w:p>
        </w:tc>
      </w:tr>
      <w:tr w:rsidR="007466B8" w14:paraId="7BEC6331" w14:textId="77777777">
        <w:trPr>
          <w:trHeight w:val="505"/>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86527E4" w14:textId="77777777" w:rsidR="007466B8" w:rsidRDefault="007466B8">
            <w:pPr>
              <w:jc w:val="center"/>
              <w:rPr>
                <w:rFonts w:ascii="黑体" w:eastAsia="黑体" w:hAnsi="宋体" w:cs="黑体"/>
                <w:color w:val="000000"/>
                <w:sz w:val="26"/>
                <w:szCs w:val="26"/>
              </w:rPr>
            </w:pPr>
          </w:p>
        </w:tc>
        <w:tc>
          <w:tcPr>
            <w:tcW w:w="387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B81B95" w14:textId="77777777" w:rsidR="007466B8" w:rsidRPr="00F77969" w:rsidRDefault="007B37A0">
            <w:pPr>
              <w:widowControl/>
              <w:textAlignment w:val="center"/>
              <w:rPr>
                <w:rFonts w:ascii="仿宋" w:eastAsia="仿宋" w:hAnsi="仿宋" w:cs="仿宋"/>
                <w:color w:val="000000"/>
                <w:sz w:val="24"/>
              </w:rPr>
            </w:pPr>
            <w:r w:rsidRPr="00F77969">
              <w:rPr>
                <w:rFonts w:ascii="仿宋" w:eastAsia="仿宋" w:hAnsi="仿宋" w:cs="仿宋" w:hint="eastAsia"/>
                <w:color w:val="000000"/>
                <w:kern w:val="0"/>
                <w:sz w:val="24"/>
                <w:lang w:bidi="ar"/>
              </w:rPr>
              <w:t>制定政策鼓励师生参与课外学术科技作品竞赛</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1072773" w14:textId="77777777" w:rsidR="007466B8" w:rsidRPr="00F77969" w:rsidRDefault="007B37A0">
            <w:pPr>
              <w:widowControl/>
              <w:jc w:val="left"/>
              <w:textAlignment w:val="center"/>
              <w:rPr>
                <w:rFonts w:ascii="仿宋" w:eastAsia="仿宋" w:hAnsi="仿宋" w:cs="仿宋"/>
                <w:color w:val="000000"/>
                <w:sz w:val="24"/>
              </w:rPr>
            </w:pPr>
            <w:r w:rsidRPr="00F77969">
              <w:rPr>
                <w:rFonts w:ascii="仿宋" w:eastAsia="仿宋" w:hAnsi="仿宋" w:cs="仿宋" w:hint="eastAsia"/>
                <w:color w:val="000000"/>
                <w:kern w:val="0"/>
                <w:sz w:val="24"/>
                <w:lang w:bidi="ar"/>
              </w:rPr>
              <w:t>是</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A815E96" w14:textId="77777777" w:rsidR="007466B8" w:rsidRPr="00F77969" w:rsidRDefault="007B37A0">
            <w:pPr>
              <w:widowControl/>
              <w:jc w:val="center"/>
              <w:textAlignment w:val="center"/>
              <w:rPr>
                <w:color w:val="000000"/>
                <w:sz w:val="24"/>
              </w:rPr>
            </w:pPr>
            <w:r w:rsidRPr="00F77969">
              <w:rPr>
                <w:color w:val="000000"/>
                <w:kern w:val="0"/>
                <w:sz w:val="24"/>
                <w:lang w:bidi="ar"/>
              </w:rPr>
              <w:t>5</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0168B58" w14:textId="77777777" w:rsidR="007466B8" w:rsidRDefault="00FB501A">
            <w:pPr>
              <w:jc w:val="left"/>
              <w:rPr>
                <w:color w:val="000000"/>
                <w:sz w:val="24"/>
              </w:rPr>
            </w:pPr>
            <w:r>
              <w:rPr>
                <w:color w:val="000000"/>
                <w:sz w:val="24"/>
              </w:rPr>
              <w:t>5</w:t>
            </w:r>
          </w:p>
        </w:tc>
      </w:tr>
      <w:tr w:rsidR="007466B8" w14:paraId="3DD312EB" w14:textId="77777777">
        <w:trPr>
          <w:trHeight w:val="505"/>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6A63FCC" w14:textId="77777777" w:rsidR="007466B8" w:rsidRDefault="007466B8">
            <w:pPr>
              <w:jc w:val="center"/>
              <w:rPr>
                <w:rFonts w:ascii="黑体" w:eastAsia="黑体" w:hAnsi="宋体" w:cs="黑体"/>
                <w:color w:val="000000"/>
                <w:sz w:val="26"/>
                <w:szCs w:val="26"/>
              </w:rPr>
            </w:pPr>
          </w:p>
        </w:tc>
        <w:tc>
          <w:tcPr>
            <w:tcW w:w="387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2EA3314" w14:textId="77777777" w:rsidR="007466B8" w:rsidRPr="00F77969" w:rsidRDefault="007466B8">
            <w:pPr>
              <w:rPr>
                <w:rFonts w:ascii="仿宋" w:eastAsia="仿宋" w:hAnsi="仿宋" w:cs="仿宋"/>
                <w:color w:val="000000"/>
                <w:sz w:val="24"/>
              </w:rPr>
            </w:pPr>
          </w:p>
        </w:tc>
        <w:tc>
          <w:tcPr>
            <w:tcW w:w="2957"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DB64210" w14:textId="77777777" w:rsidR="007466B8" w:rsidRPr="00F77969" w:rsidRDefault="00FA700B">
            <w:pPr>
              <w:widowControl/>
              <w:jc w:val="left"/>
              <w:textAlignment w:val="center"/>
              <w:rPr>
                <w:rFonts w:ascii="仿宋" w:eastAsia="仿宋" w:hAnsi="仿宋" w:cs="仿宋"/>
                <w:color w:val="000000"/>
                <w:sz w:val="24"/>
              </w:rPr>
            </w:pPr>
            <w:r w:rsidRPr="00F77969">
              <w:rPr>
                <w:rFonts w:ascii="仿宋" w:eastAsia="仿宋" w:hAnsi="仿宋" w:cs="仿宋" w:hint="eastAsia"/>
                <w:color w:val="000000"/>
                <w:kern w:val="0"/>
                <w:sz w:val="24"/>
                <w:lang w:bidi="ar"/>
              </w:rPr>
              <w:t>长春工业大学人文信息学院教师教研课题资助办法、科研成果奖励办法、学生单项奖评选办法</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4111158" w14:textId="77777777" w:rsidR="007466B8" w:rsidRDefault="007466B8">
            <w:pPr>
              <w:jc w:val="left"/>
              <w:rPr>
                <w:color w:val="000000"/>
                <w:sz w:val="24"/>
              </w:rPr>
            </w:pPr>
          </w:p>
        </w:tc>
      </w:tr>
      <w:tr w:rsidR="007466B8" w14:paraId="73B30879" w14:textId="77777777">
        <w:trPr>
          <w:trHeight w:val="505"/>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8992D1" w14:textId="77777777" w:rsidR="007466B8" w:rsidRDefault="007466B8">
            <w:pPr>
              <w:jc w:val="center"/>
              <w:rPr>
                <w:rFonts w:ascii="黑体" w:eastAsia="黑体" w:hAnsi="宋体" w:cs="黑体"/>
                <w:color w:val="000000"/>
                <w:sz w:val="26"/>
                <w:szCs w:val="26"/>
              </w:rPr>
            </w:pPr>
          </w:p>
        </w:tc>
        <w:tc>
          <w:tcPr>
            <w:tcW w:w="387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9D246C5" w14:textId="77777777" w:rsidR="007466B8" w:rsidRDefault="007466B8">
            <w:pPr>
              <w:rPr>
                <w:rFonts w:ascii="仿宋" w:eastAsia="仿宋" w:hAnsi="仿宋" w:cs="仿宋"/>
                <w:color w:val="000000"/>
                <w:sz w:val="24"/>
              </w:rPr>
            </w:pP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2F1F485"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否</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3E5CF2" w14:textId="77777777" w:rsidR="007466B8" w:rsidRDefault="007B37A0">
            <w:pPr>
              <w:widowControl/>
              <w:jc w:val="center"/>
              <w:textAlignment w:val="center"/>
              <w:rPr>
                <w:color w:val="000000"/>
                <w:sz w:val="24"/>
              </w:rPr>
            </w:pPr>
            <w:r>
              <w:rPr>
                <w:color w:val="000000"/>
                <w:kern w:val="0"/>
                <w:sz w:val="24"/>
                <w:lang w:bidi="ar"/>
              </w:rPr>
              <w:t>0</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808676" w14:textId="77777777" w:rsidR="007466B8" w:rsidRDefault="007466B8">
            <w:pPr>
              <w:jc w:val="left"/>
              <w:rPr>
                <w:color w:val="000000"/>
                <w:sz w:val="24"/>
              </w:rPr>
            </w:pPr>
          </w:p>
        </w:tc>
      </w:tr>
      <w:tr w:rsidR="007466B8" w14:paraId="1E6D27FE" w14:textId="77777777">
        <w:trPr>
          <w:trHeight w:val="505"/>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658FF39" w14:textId="77777777" w:rsidR="007466B8" w:rsidRDefault="007466B8">
            <w:pPr>
              <w:jc w:val="center"/>
              <w:rPr>
                <w:rFonts w:ascii="黑体" w:eastAsia="黑体" w:hAnsi="宋体" w:cs="黑体"/>
                <w:color w:val="000000"/>
                <w:sz w:val="26"/>
                <w:szCs w:val="26"/>
              </w:rPr>
            </w:pPr>
          </w:p>
        </w:tc>
        <w:tc>
          <w:tcPr>
            <w:tcW w:w="387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F43EB87" w14:textId="77777777" w:rsidR="007466B8" w:rsidRDefault="007B37A0">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学校对学生项目培育设置专项经费支持</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BAF47E6"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是</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E6622B0" w14:textId="77777777" w:rsidR="007466B8" w:rsidRDefault="007B37A0">
            <w:pPr>
              <w:widowControl/>
              <w:jc w:val="center"/>
              <w:textAlignment w:val="center"/>
              <w:rPr>
                <w:color w:val="000000"/>
                <w:sz w:val="24"/>
              </w:rPr>
            </w:pPr>
            <w:r>
              <w:rPr>
                <w:color w:val="000000"/>
                <w:kern w:val="0"/>
                <w:sz w:val="24"/>
                <w:lang w:bidi="ar"/>
              </w:rPr>
              <w:t>5</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F4D9580" w14:textId="77777777" w:rsidR="007466B8" w:rsidRDefault="007466B8">
            <w:pPr>
              <w:jc w:val="left"/>
              <w:rPr>
                <w:color w:val="000000"/>
                <w:sz w:val="24"/>
              </w:rPr>
            </w:pPr>
          </w:p>
        </w:tc>
      </w:tr>
      <w:tr w:rsidR="007466B8" w14:paraId="7CD03EF5" w14:textId="77777777">
        <w:trPr>
          <w:trHeight w:val="505"/>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CA4029B" w14:textId="77777777" w:rsidR="007466B8" w:rsidRDefault="007466B8">
            <w:pPr>
              <w:jc w:val="center"/>
              <w:rPr>
                <w:rFonts w:ascii="黑体" w:eastAsia="黑体" w:hAnsi="宋体" w:cs="黑体"/>
                <w:color w:val="000000"/>
                <w:sz w:val="26"/>
                <w:szCs w:val="26"/>
              </w:rPr>
            </w:pPr>
          </w:p>
        </w:tc>
        <w:tc>
          <w:tcPr>
            <w:tcW w:w="387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B04CB27" w14:textId="77777777" w:rsidR="007466B8" w:rsidRDefault="007466B8">
            <w:pPr>
              <w:rPr>
                <w:rFonts w:ascii="仿宋" w:eastAsia="仿宋" w:hAnsi="仿宋" w:cs="仿宋"/>
                <w:color w:val="000000"/>
                <w:sz w:val="24"/>
              </w:rPr>
            </w:pP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F25EA7"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否</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A25EB15" w14:textId="77777777" w:rsidR="007466B8" w:rsidRDefault="007B37A0">
            <w:pPr>
              <w:widowControl/>
              <w:jc w:val="center"/>
              <w:textAlignment w:val="center"/>
              <w:rPr>
                <w:color w:val="000000"/>
                <w:sz w:val="24"/>
              </w:rPr>
            </w:pPr>
            <w:r>
              <w:rPr>
                <w:color w:val="000000"/>
                <w:kern w:val="0"/>
                <w:sz w:val="24"/>
                <w:lang w:bidi="ar"/>
              </w:rPr>
              <w:t>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BB86A3B" w14:textId="77777777" w:rsidR="007466B8" w:rsidRDefault="007B37A0">
            <w:pPr>
              <w:jc w:val="left"/>
              <w:rPr>
                <w:color w:val="000000"/>
                <w:sz w:val="24"/>
              </w:rPr>
            </w:pPr>
            <w:r>
              <w:rPr>
                <w:rFonts w:hint="eastAsia"/>
                <w:color w:val="000000"/>
                <w:sz w:val="24"/>
              </w:rPr>
              <w:t>0</w:t>
            </w:r>
          </w:p>
        </w:tc>
      </w:tr>
      <w:tr w:rsidR="007466B8" w14:paraId="7F1890C8" w14:textId="77777777">
        <w:trPr>
          <w:trHeight w:val="505"/>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C0C41ED" w14:textId="77777777" w:rsidR="007466B8" w:rsidRDefault="007466B8">
            <w:pPr>
              <w:jc w:val="center"/>
              <w:rPr>
                <w:rFonts w:ascii="黑体" w:eastAsia="黑体" w:hAnsi="宋体" w:cs="黑体"/>
                <w:color w:val="000000"/>
                <w:sz w:val="26"/>
                <w:szCs w:val="26"/>
              </w:rPr>
            </w:pPr>
          </w:p>
        </w:tc>
        <w:tc>
          <w:tcPr>
            <w:tcW w:w="387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D4A03ED" w14:textId="77777777" w:rsidR="007466B8" w:rsidRDefault="007B37A0">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学校对“挑战杯”的政策支持力度不低于其他类似竞赛</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858B56"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是</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D3F6631" w14:textId="77777777" w:rsidR="007466B8" w:rsidRDefault="007B37A0">
            <w:pPr>
              <w:widowControl/>
              <w:jc w:val="center"/>
              <w:textAlignment w:val="center"/>
              <w:rPr>
                <w:color w:val="000000"/>
                <w:sz w:val="24"/>
              </w:rPr>
            </w:pPr>
            <w:r>
              <w:rPr>
                <w:color w:val="000000"/>
                <w:kern w:val="0"/>
                <w:sz w:val="24"/>
                <w:lang w:bidi="ar"/>
              </w:rPr>
              <w:t>10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4403AB3" w14:textId="77777777" w:rsidR="007466B8" w:rsidRDefault="007B37A0">
            <w:pPr>
              <w:jc w:val="left"/>
              <w:rPr>
                <w:color w:val="000000"/>
                <w:sz w:val="24"/>
              </w:rPr>
            </w:pPr>
            <w:r>
              <w:rPr>
                <w:rFonts w:hint="eastAsia"/>
                <w:color w:val="000000"/>
                <w:sz w:val="24"/>
              </w:rPr>
              <w:t>1</w:t>
            </w:r>
            <w:r>
              <w:rPr>
                <w:color w:val="000000"/>
                <w:sz w:val="24"/>
              </w:rPr>
              <w:t>0</w:t>
            </w:r>
          </w:p>
        </w:tc>
      </w:tr>
      <w:tr w:rsidR="007466B8" w14:paraId="1CC15453" w14:textId="77777777">
        <w:trPr>
          <w:trHeight w:val="505"/>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C774BDA" w14:textId="77777777" w:rsidR="007466B8" w:rsidRDefault="007466B8">
            <w:pPr>
              <w:jc w:val="center"/>
              <w:rPr>
                <w:rFonts w:ascii="黑体" w:eastAsia="黑体" w:hAnsi="宋体" w:cs="黑体"/>
                <w:color w:val="000000"/>
                <w:sz w:val="26"/>
                <w:szCs w:val="26"/>
              </w:rPr>
            </w:pPr>
          </w:p>
        </w:tc>
        <w:tc>
          <w:tcPr>
            <w:tcW w:w="387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7A5EC7F" w14:textId="77777777" w:rsidR="007466B8" w:rsidRDefault="007466B8">
            <w:pPr>
              <w:rPr>
                <w:rFonts w:ascii="仿宋" w:eastAsia="仿宋" w:hAnsi="仿宋" w:cs="仿宋"/>
                <w:color w:val="000000"/>
                <w:sz w:val="24"/>
              </w:rPr>
            </w:pP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36E992D"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否</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4F759C4" w14:textId="77777777" w:rsidR="007466B8" w:rsidRDefault="007B37A0">
            <w:pPr>
              <w:widowControl/>
              <w:jc w:val="center"/>
              <w:textAlignment w:val="center"/>
              <w:rPr>
                <w:color w:val="000000"/>
                <w:sz w:val="24"/>
              </w:rPr>
            </w:pPr>
            <w:r>
              <w:rPr>
                <w:color w:val="000000"/>
                <w:kern w:val="0"/>
                <w:sz w:val="24"/>
                <w:lang w:bidi="ar"/>
              </w:rPr>
              <w:t>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03BAF4F" w14:textId="77777777" w:rsidR="007466B8" w:rsidRDefault="007466B8">
            <w:pPr>
              <w:jc w:val="left"/>
              <w:rPr>
                <w:color w:val="000000"/>
                <w:sz w:val="24"/>
              </w:rPr>
            </w:pPr>
          </w:p>
        </w:tc>
      </w:tr>
      <w:tr w:rsidR="007466B8" w14:paraId="426CE352" w14:textId="77777777">
        <w:trPr>
          <w:trHeight w:val="505"/>
          <w:jc w:val="center"/>
        </w:trPr>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FCCB9D6" w14:textId="77777777" w:rsidR="007466B8" w:rsidRDefault="007B37A0">
            <w:pPr>
              <w:widowControl/>
              <w:jc w:val="center"/>
              <w:textAlignment w:val="center"/>
              <w:rPr>
                <w:rFonts w:ascii="黑体" w:eastAsia="黑体" w:hAnsi="宋体" w:cs="黑体"/>
                <w:color w:val="000000"/>
                <w:sz w:val="26"/>
                <w:szCs w:val="26"/>
              </w:rPr>
            </w:pPr>
            <w:proofErr w:type="gramStart"/>
            <w:r>
              <w:rPr>
                <w:rFonts w:ascii="黑体" w:eastAsia="黑体" w:hAnsi="宋体" w:cs="黑体" w:hint="eastAsia"/>
                <w:color w:val="000000"/>
                <w:kern w:val="0"/>
                <w:sz w:val="26"/>
                <w:szCs w:val="26"/>
                <w:lang w:bidi="ar"/>
              </w:rPr>
              <w:t>校赛组织</w:t>
            </w:r>
            <w:proofErr w:type="gramEnd"/>
            <w:r>
              <w:rPr>
                <w:rFonts w:ascii="黑体" w:eastAsia="黑体" w:hAnsi="宋体" w:cs="黑体" w:hint="eastAsia"/>
                <w:color w:val="000000"/>
                <w:kern w:val="0"/>
                <w:sz w:val="26"/>
                <w:szCs w:val="26"/>
                <w:lang w:bidi="ar"/>
              </w:rPr>
              <w:t>实施</w:t>
            </w:r>
          </w:p>
        </w:tc>
        <w:tc>
          <w:tcPr>
            <w:tcW w:w="387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C021DBC" w14:textId="77777777" w:rsidR="007466B8" w:rsidRDefault="007B37A0">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周期内是否</w:t>
            </w:r>
            <w:proofErr w:type="gramStart"/>
            <w:r>
              <w:rPr>
                <w:rFonts w:ascii="仿宋" w:eastAsia="仿宋" w:hAnsi="仿宋" w:cs="仿宋" w:hint="eastAsia"/>
                <w:color w:val="000000"/>
                <w:kern w:val="0"/>
                <w:sz w:val="24"/>
                <w:lang w:bidi="ar"/>
              </w:rPr>
              <w:t>举办校赛</w:t>
            </w:r>
            <w:proofErr w:type="gramEnd"/>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83B8AB7"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是</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F456B04" w14:textId="77777777" w:rsidR="007466B8" w:rsidRDefault="007B37A0">
            <w:pPr>
              <w:widowControl/>
              <w:jc w:val="center"/>
              <w:textAlignment w:val="center"/>
              <w:rPr>
                <w:color w:val="000000"/>
                <w:sz w:val="24"/>
              </w:rPr>
            </w:pPr>
            <w:r>
              <w:rPr>
                <w:color w:val="000000"/>
                <w:kern w:val="0"/>
                <w:sz w:val="24"/>
                <w:lang w:bidi="ar"/>
              </w:rPr>
              <w:t>5</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5275ECE" w14:textId="77777777" w:rsidR="007466B8" w:rsidRDefault="007B37A0">
            <w:pPr>
              <w:jc w:val="left"/>
              <w:rPr>
                <w:color w:val="000000"/>
                <w:sz w:val="24"/>
              </w:rPr>
            </w:pPr>
            <w:r>
              <w:rPr>
                <w:rFonts w:hint="eastAsia"/>
                <w:color w:val="000000"/>
                <w:sz w:val="24"/>
              </w:rPr>
              <w:t>5</w:t>
            </w:r>
          </w:p>
        </w:tc>
      </w:tr>
      <w:tr w:rsidR="007466B8" w14:paraId="7848E0B7" w14:textId="77777777">
        <w:trPr>
          <w:trHeight w:val="505"/>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6599C80" w14:textId="77777777" w:rsidR="007466B8" w:rsidRDefault="007466B8">
            <w:pPr>
              <w:jc w:val="center"/>
              <w:rPr>
                <w:rFonts w:ascii="黑体" w:eastAsia="黑体" w:hAnsi="宋体" w:cs="黑体"/>
                <w:color w:val="000000"/>
                <w:sz w:val="26"/>
                <w:szCs w:val="26"/>
              </w:rPr>
            </w:pPr>
          </w:p>
        </w:tc>
        <w:tc>
          <w:tcPr>
            <w:tcW w:w="387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6D5C0EE" w14:textId="77777777" w:rsidR="007466B8" w:rsidRDefault="007466B8">
            <w:pPr>
              <w:rPr>
                <w:rFonts w:ascii="仿宋" w:eastAsia="仿宋" w:hAnsi="仿宋" w:cs="仿宋"/>
                <w:color w:val="000000"/>
                <w:sz w:val="24"/>
              </w:rPr>
            </w:pP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57298E"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否</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7E1DDD1" w14:textId="77777777" w:rsidR="007466B8" w:rsidRDefault="007B37A0">
            <w:pPr>
              <w:widowControl/>
              <w:jc w:val="center"/>
              <w:textAlignment w:val="center"/>
              <w:rPr>
                <w:color w:val="000000"/>
                <w:sz w:val="24"/>
              </w:rPr>
            </w:pPr>
            <w:r>
              <w:rPr>
                <w:color w:val="000000"/>
                <w:kern w:val="0"/>
                <w:sz w:val="24"/>
                <w:lang w:bidi="ar"/>
              </w:rPr>
              <w:t>0</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F075B5E" w14:textId="77777777" w:rsidR="007466B8" w:rsidRDefault="007466B8">
            <w:pPr>
              <w:jc w:val="left"/>
              <w:rPr>
                <w:color w:val="000000"/>
                <w:sz w:val="24"/>
              </w:rPr>
            </w:pPr>
          </w:p>
        </w:tc>
      </w:tr>
      <w:tr w:rsidR="007466B8" w14:paraId="2014EF4B" w14:textId="77777777">
        <w:trPr>
          <w:trHeight w:val="505"/>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EE1B5D5" w14:textId="77777777" w:rsidR="007466B8" w:rsidRDefault="007466B8">
            <w:pPr>
              <w:jc w:val="center"/>
              <w:rPr>
                <w:rFonts w:ascii="黑体" w:eastAsia="黑体" w:hAnsi="宋体" w:cs="黑体"/>
                <w:color w:val="000000"/>
                <w:sz w:val="26"/>
                <w:szCs w:val="26"/>
              </w:rPr>
            </w:pPr>
          </w:p>
        </w:tc>
        <w:tc>
          <w:tcPr>
            <w:tcW w:w="387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096ED7" w14:textId="77777777" w:rsidR="007466B8" w:rsidRDefault="007B37A0">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校级赛团委有专项经费支持</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8EE0C5E"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是</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F5D38F5" w14:textId="77777777" w:rsidR="007466B8" w:rsidRDefault="007B37A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65EDB6F" w14:textId="77777777" w:rsidR="007466B8" w:rsidRDefault="007B37A0">
            <w:pPr>
              <w:jc w:val="left"/>
              <w:rPr>
                <w:rFonts w:ascii="仿宋" w:eastAsia="仿宋" w:hAnsi="仿宋" w:cs="仿宋"/>
                <w:color w:val="000000"/>
                <w:sz w:val="24"/>
              </w:rPr>
            </w:pPr>
            <w:r>
              <w:rPr>
                <w:rFonts w:ascii="仿宋" w:eastAsia="仿宋" w:hAnsi="仿宋" w:cs="仿宋" w:hint="eastAsia"/>
                <w:color w:val="000000"/>
                <w:sz w:val="24"/>
              </w:rPr>
              <w:t>0</w:t>
            </w:r>
          </w:p>
        </w:tc>
      </w:tr>
      <w:tr w:rsidR="007466B8" w14:paraId="519E05E3" w14:textId="77777777">
        <w:trPr>
          <w:trHeight w:val="505"/>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E2CCC0A" w14:textId="77777777" w:rsidR="007466B8" w:rsidRDefault="007466B8">
            <w:pPr>
              <w:jc w:val="center"/>
              <w:rPr>
                <w:rFonts w:ascii="黑体" w:eastAsia="黑体" w:hAnsi="宋体" w:cs="黑体"/>
                <w:color w:val="000000"/>
                <w:sz w:val="26"/>
                <w:szCs w:val="26"/>
              </w:rPr>
            </w:pPr>
          </w:p>
        </w:tc>
        <w:tc>
          <w:tcPr>
            <w:tcW w:w="387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79C7385" w14:textId="77777777" w:rsidR="007466B8" w:rsidRDefault="007466B8">
            <w:pPr>
              <w:rPr>
                <w:rFonts w:ascii="仿宋" w:eastAsia="仿宋" w:hAnsi="仿宋" w:cs="仿宋"/>
                <w:color w:val="000000"/>
                <w:sz w:val="24"/>
              </w:rPr>
            </w:pP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808B7FE"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否</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1875CB9" w14:textId="77777777" w:rsidR="007466B8" w:rsidRDefault="007B37A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0FCE9B2" w14:textId="77777777" w:rsidR="007466B8" w:rsidRDefault="007466B8">
            <w:pPr>
              <w:jc w:val="left"/>
              <w:rPr>
                <w:rFonts w:ascii="仿宋" w:eastAsia="仿宋" w:hAnsi="仿宋" w:cs="仿宋"/>
                <w:color w:val="000000"/>
                <w:sz w:val="24"/>
              </w:rPr>
            </w:pPr>
          </w:p>
        </w:tc>
      </w:tr>
      <w:tr w:rsidR="007466B8" w14:paraId="0F81FDF6" w14:textId="77777777">
        <w:trPr>
          <w:trHeight w:val="505"/>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654C675" w14:textId="77777777" w:rsidR="007466B8" w:rsidRDefault="007466B8">
            <w:pPr>
              <w:jc w:val="center"/>
              <w:rPr>
                <w:rFonts w:ascii="黑体" w:eastAsia="黑体" w:hAnsi="宋体" w:cs="黑体"/>
                <w:color w:val="000000"/>
                <w:sz w:val="26"/>
                <w:szCs w:val="26"/>
              </w:rPr>
            </w:pPr>
          </w:p>
        </w:tc>
        <w:tc>
          <w:tcPr>
            <w:tcW w:w="387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D4E4D0B" w14:textId="77777777" w:rsidR="007466B8" w:rsidRDefault="007B37A0">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学校大部分院（系）举办院（系）级赛事，形成校内“校-院”赛事体系</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FEE9754"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是</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F3066EE" w14:textId="77777777" w:rsidR="007466B8" w:rsidRDefault="007B37A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EE98436" w14:textId="77777777" w:rsidR="007466B8" w:rsidRDefault="007B37A0">
            <w:pPr>
              <w:jc w:val="left"/>
              <w:rPr>
                <w:rFonts w:ascii="仿宋" w:eastAsia="仿宋" w:hAnsi="仿宋" w:cs="仿宋"/>
                <w:color w:val="000000"/>
                <w:sz w:val="24"/>
              </w:rPr>
            </w:pPr>
            <w:r>
              <w:rPr>
                <w:rFonts w:ascii="仿宋" w:eastAsia="仿宋" w:hAnsi="仿宋" w:cs="仿宋" w:hint="eastAsia"/>
                <w:color w:val="000000"/>
                <w:sz w:val="24"/>
              </w:rPr>
              <w:t>5</w:t>
            </w:r>
          </w:p>
        </w:tc>
      </w:tr>
      <w:tr w:rsidR="007466B8" w14:paraId="74087910" w14:textId="77777777">
        <w:trPr>
          <w:trHeight w:val="505"/>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8F8810A" w14:textId="77777777" w:rsidR="007466B8" w:rsidRDefault="007466B8">
            <w:pPr>
              <w:jc w:val="center"/>
              <w:rPr>
                <w:rFonts w:ascii="黑体" w:eastAsia="黑体" w:hAnsi="宋体" w:cs="黑体"/>
                <w:color w:val="000000"/>
                <w:sz w:val="26"/>
                <w:szCs w:val="26"/>
              </w:rPr>
            </w:pPr>
          </w:p>
        </w:tc>
        <w:tc>
          <w:tcPr>
            <w:tcW w:w="387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07B18BA" w14:textId="77777777" w:rsidR="007466B8" w:rsidRDefault="007466B8">
            <w:pPr>
              <w:rPr>
                <w:rFonts w:ascii="仿宋" w:eastAsia="仿宋" w:hAnsi="仿宋" w:cs="仿宋"/>
                <w:color w:val="000000"/>
                <w:sz w:val="24"/>
              </w:rPr>
            </w:pP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D7064F9"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否</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BDE7048" w14:textId="77777777" w:rsidR="007466B8" w:rsidRDefault="007B37A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F867377" w14:textId="77777777" w:rsidR="007466B8" w:rsidRDefault="007466B8">
            <w:pPr>
              <w:jc w:val="left"/>
              <w:rPr>
                <w:rFonts w:ascii="仿宋" w:eastAsia="仿宋" w:hAnsi="仿宋" w:cs="仿宋"/>
                <w:color w:val="000000"/>
                <w:sz w:val="24"/>
              </w:rPr>
            </w:pPr>
          </w:p>
        </w:tc>
      </w:tr>
      <w:tr w:rsidR="007466B8" w14:paraId="586EE4EB" w14:textId="77777777">
        <w:trPr>
          <w:trHeight w:val="476"/>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195D0B" w14:textId="77777777" w:rsidR="007466B8" w:rsidRDefault="007466B8">
            <w:pPr>
              <w:jc w:val="center"/>
              <w:rPr>
                <w:rFonts w:ascii="黑体" w:eastAsia="黑体" w:hAnsi="宋体" w:cs="黑体"/>
                <w:color w:val="000000"/>
                <w:sz w:val="26"/>
                <w:szCs w:val="26"/>
              </w:rPr>
            </w:pPr>
          </w:p>
        </w:tc>
        <w:tc>
          <w:tcPr>
            <w:tcW w:w="387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C1316C8" w14:textId="77777777" w:rsidR="007466B8" w:rsidRDefault="007B37A0">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获奖作品信息在全校范围内公示，有监督投诉机制</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5DE1CD"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是</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3AC6BF0" w14:textId="77777777" w:rsidR="007466B8" w:rsidRDefault="007B37A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8B59055" w14:textId="77777777" w:rsidR="007466B8" w:rsidRDefault="007B37A0">
            <w:pPr>
              <w:jc w:val="left"/>
              <w:rPr>
                <w:rFonts w:ascii="仿宋" w:eastAsia="仿宋" w:hAnsi="仿宋" w:cs="仿宋"/>
                <w:color w:val="000000"/>
                <w:sz w:val="22"/>
                <w:szCs w:val="22"/>
              </w:rPr>
            </w:pPr>
            <w:r>
              <w:rPr>
                <w:rFonts w:ascii="仿宋" w:eastAsia="仿宋" w:hAnsi="仿宋" w:cs="仿宋" w:hint="eastAsia"/>
                <w:color w:val="000000"/>
                <w:sz w:val="22"/>
                <w:szCs w:val="22"/>
              </w:rPr>
              <w:t>5</w:t>
            </w:r>
          </w:p>
        </w:tc>
      </w:tr>
      <w:tr w:rsidR="007466B8" w14:paraId="5DC30C81" w14:textId="77777777">
        <w:trPr>
          <w:trHeight w:val="476"/>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150F59F" w14:textId="77777777" w:rsidR="007466B8" w:rsidRDefault="007466B8">
            <w:pPr>
              <w:jc w:val="center"/>
              <w:rPr>
                <w:rFonts w:ascii="黑体" w:eastAsia="黑体" w:hAnsi="宋体" w:cs="黑体"/>
                <w:color w:val="000000"/>
                <w:sz w:val="26"/>
                <w:szCs w:val="26"/>
              </w:rPr>
            </w:pPr>
          </w:p>
        </w:tc>
        <w:tc>
          <w:tcPr>
            <w:tcW w:w="387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9EB9DF8" w14:textId="77777777" w:rsidR="007466B8" w:rsidRDefault="007466B8">
            <w:pPr>
              <w:rPr>
                <w:rFonts w:ascii="仿宋" w:eastAsia="仿宋" w:hAnsi="仿宋" w:cs="仿宋"/>
                <w:color w:val="000000"/>
                <w:sz w:val="24"/>
              </w:rPr>
            </w:pP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F17F854"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否</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59E8210" w14:textId="77777777" w:rsidR="007466B8" w:rsidRDefault="007B37A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CF06797" w14:textId="77777777" w:rsidR="007466B8" w:rsidRDefault="007466B8">
            <w:pPr>
              <w:jc w:val="left"/>
              <w:rPr>
                <w:rFonts w:ascii="仿宋" w:eastAsia="仿宋" w:hAnsi="仿宋" w:cs="仿宋"/>
                <w:color w:val="000000"/>
                <w:sz w:val="22"/>
                <w:szCs w:val="22"/>
              </w:rPr>
            </w:pPr>
          </w:p>
        </w:tc>
      </w:tr>
      <w:tr w:rsidR="007466B8" w14:paraId="3059298B" w14:textId="77777777">
        <w:trPr>
          <w:trHeight w:val="476"/>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EC3AC6C" w14:textId="77777777" w:rsidR="007466B8" w:rsidRDefault="007466B8">
            <w:pPr>
              <w:jc w:val="center"/>
              <w:rPr>
                <w:rFonts w:ascii="黑体" w:eastAsia="黑体" w:hAnsi="宋体" w:cs="黑体"/>
                <w:color w:val="000000"/>
                <w:sz w:val="26"/>
                <w:szCs w:val="26"/>
              </w:rPr>
            </w:pPr>
          </w:p>
        </w:tc>
        <w:tc>
          <w:tcPr>
            <w:tcW w:w="387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3BA72DD" w14:textId="77777777" w:rsidR="007466B8" w:rsidRDefault="007B37A0">
            <w:pPr>
              <w:widowControl/>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bidi="ar"/>
              </w:rPr>
              <w:t>按照校赛成绩</w:t>
            </w:r>
            <w:proofErr w:type="gramEnd"/>
            <w:r>
              <w:rPr>
                <w:rFonts w:ascii="仿宋" w:eastAsia="仿宋" w:hAnsi="仿宋" w:cs="仿宋" w:hint="eastAsia"/>
                <w:color w:val="000000"/>
                <w:kern w:val="0"/>
                <w:sz w:val="24"/>
                <w:lang w:bidi="ar"/>
              </w:rPr>
              <w:t>推荐参加省赛，学校</w:t>
            </w:r>
            <w:proofErr w:type="gramStart"/>
            <w:r>
              <w:rPr>
                <w:rFonts w:ascii="仿宋" w:eastAsia="仿宋" w:hAnsi="仿宋" w:cs="仿宋" w:hint="eastAsia"/>
                <w:color w:val="000000"/>
                <w:kern w:val="0"/>
                <w:sz w:val="24"/>
                <w:lang w:bidi="ar"/>
              </w:rPr>
              <w:t>推荐省</w:t>
            </w:r>
            <w:proofErr w:type="gramEnd"/>
            <w:r>
              <w:rPr>
                <w:rFonts w:ascii="仿宋" w:eastAsia="仿宋" w:hAnsi="仿宋" w:cs="仿宋" w:hint="eastAsia"/>
                <w:color w:val="000000"/>
                <w:kern w:val="0"/>
                <w:sz w:val="24"/>
                <w:lang w:bidi="ar"/>
              </w:rPr>
              <w:t>赛作品</w:t>
            </w:r>
            <w:proofErr w:type="gramStart"/>
            <w:r>
              <w:rPr>
                <w:rFonts w:ascii="仿宋" w:eastAsia="仿宋" w:hAnsi="仿宋" w:cs="仿宋" w:hint="eastAsia"/>
                <w:color w:val="000000"/>
                <w:kern w:val="0"/>
                <w:sz w:val="24"/>
                <w:lang w:bidi="ar"/>
              </w:rPr>
              <w:t>均为校赛获奖</w:t>
            </w:r>
            <w:proofErr w:type="gramEnd"/>
            <w:r>
              <w:rPr>
                <w:rFonts w:ascii="仿宋" w:eastAsia="仿宋" w:hAnsi="仿宋" w:cs="仿宋" w:hint="eastAsia"/>
                <w:color w:val="000000"/>
                <w:kern w:val="0"/>
                <w:sz w:val="24"/>
                <w:lang w:bidi="ar"/>
              </w:rPr>
              <w:t>高等次的</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D57B00"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是</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2DC8C5C" w14:textId="77777777" w:rsidR="007466B8" w:rsidRDefault="007B37A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2018BB3" w14:textId="77777777" w:rsidR="007466B8" w:rsidRDefault="007B37A0">
            <w:pPr>
              <w:jc w:val="left"/>
              <w:rPr>
                <w:rFonts w:ascii="仿宋" w:eastAsia="仿宋" w:hAnsi="仿宋" w:cs="仿宋"/>
                <w:color w:val="000000"/>
                <w:sz w:val="22"/>
                <w:szCs w:val="22"/>
              </w:rPr>
            </w:pPr>
            <w:r>
              <w:rPr>
                <w:rFonts w:ascii="仿宋" w:eastAsia="仿宋" w:hAnsi="仿宋" w:cs="仿宋" w:hint="eastAsia"/>
                <w:color w:val="000000"/>
                <w:sz w:val="22"/>
                <w:szCs w:val="22"/>
              </w:rPr>
              <w:t>5</w:t>
            </w:r>
          </w:p>
        </w:tc>
      </w:tr>
      <w:tr w:rsidR="007466B8" w14:paraId="22FF6C24" w14:textId="77777777">
        <w:trPr>
          <w:trHeight w:val="476"/>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79B9954" w14:textId="77777777" w:rsidR="007466B8" w:rsidRDefault="007466B8">
            <w:pPr>
              <w:jc w:val="center"/>
              <w:rPr>
                <w:rFonts w:ascii="黑体" w:eastAsia="黑体" w:hAnsi="宋体" w:cs="黑体"/>
                <w:color w:val="000000"/>
                <w:sz w:val="26"/>
                <w:szCs w:val="26"/>
              </w:rPr>
            </w:pPr>
          </w:p>
        </w:tc>
        <w:tc>
          <w:tcPr>
            <w:tcW w:w="387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561191" w14:textId="77777777" w:rsidR="007466B8" w:rsidRDefault="007466B8">
            <w:pPr>
              <w:rPr>
                <w:rFonts w:ascii="仿宋" w:eastAsia="仿宋" w:hAnsi="仿宋" w:cs="仿宋"/>
                <w:color w:val="000000"/>
                <w:sz w:val="24"/>
              </w:rPr>
            </w:pP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BECD0A7"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否</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70D5C80" w14:textId="77777777" w:rsidR="007466B8" w:rsidRDefault="007B37A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6A27F6F" w14:textId="77777777" w:rsidR="007466B8" w:rsidRDefault="007466B8">
            <w:pPr>
              <w:jc w:val="left"/>
              <w:rPr>
                <w:rFonts w:ascii="仿宋" w:eastAsia="仿宋" w:hAnsi="仿宋" w:cs="仿宋"/>
                <w:color w:val="000000"/>
                <w:sz w:val="22"/>
                <w:szCs w:val="22"/>
              </w:rPr>
            </w:pPr>
          </w:p>
        </w:tc>
      </w:tr>
      <w:tr w:rsidR="007466B8" w14:paraId="06BA8A2A" w14:textId="77777777">
        <w:trPr>
          <w:trHeight w:val="476"/>
          <w:jc w:val="center"/>
        </w:trPr>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BE45800" w14:textId="77777777" w:rsidR="007466B8" w:rsidRDefault="007B37A0">
            <w:pPr>
              <w:widowControl/>
              <w:jc w:val="left"/>
              <w:textAlignment w:val="center"/>
              <w:rPr>
                <w:rFonts w:ascii="黑体" w:eastAsia="黑体" w:hAnsi="宋体" w:cs="黑体"/>
                <w:color w:val="000000"/>
                <w:sz w:val="26"/>
                <w:szCs w:val="26"/>
              </w:rPr>
            </w:pPr>
            <w:r>
              <w:rPr>
                <w:rFonts w:ascii="黑体" w:eastAsia="黑体" w:hAnsi="宋体" w:cs="黑体" w:hint="eastAsia"/>
                <w:color w:val="000000"/>
                <w:kern w:val="0"/>
                <w:sz w:val="26"/>
                <w:szCs w:val="26"/>
                <w:lang w:bidi="ar"/>
              </w:rPr>
              <w:t>校级赛事参与程度</w:t>
            </w:r>
          </w:p>
        </w:tc>
        <w:tc>
          <w:tcPr>
            <w:tcW w:w="387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210D74F" w14:textId="77777777" w:rsidR="007466B8" w:rsidRDefault="007B37A0">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参赛学生人数占在校生总数比例</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B20CD57"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10%（含）以上</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723BB3" w14:textId="77777777" w:rsidR="007466B8" w:rsidRDefault="007B37A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D692B9A" w14:textId="77777777" w:rsidR="007466B8" w:rsidRDefault="007B37A0">
            <w:pPr>
              <w:jc w:val="left"/>
              <w:rPr>
                <w:rFonts w:ascii="仿宋" w:eastAsia="仿宋" w:hAnsi="仿宋" w:cs="仿宋"/>
                <w:color w:val="000000"/>
                <w:sz w:val="22"/>
                <w:szCs w:val="22"/>
              </w:rPr>
            </w:pPr>
            <w:r>
              <w:rPr>
                <w:rFonts w:ascii="仿宋" w:eastAsia="仿宋" w:hAnsi="仿宋" w:cs="仿宋" w:hint="eastAsia"/>
                <w:color w:val="000000"/>
                <w:sz w:val="22"/>
                <w:szCs w:val="22"/>
              </w:rPr>
              <w:t>0</w:t>
            </w:r>
          </w:p>
        </w:tc>
      </w:tr>
      <w:tr w:rsidR="007466B8" w14:paraId="6304D277" w14:textId="77777777">
        <w:trPr>
          <w:trHeight w:val="476"/>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D533138" w14:textId="77777777" w:rsidR="007466B8" w:rsidRDefault="007466B8">
            <w:pPr>
              <w:jc w:val="center"/>
              <w:rPr>
                <w:rFonts w:ascii="黑体" w:eastAsia="黑体" w:hAnsi="宋体" w:cs="黑体"/>
                <w:color w:val="000000"/>
                <w:sz w:val="26"/>
                <w:szCs w:val="26"/>
              </w:rPr>
            </w:pPr>
          </w:p>
        </w:tc>
        <w:tc>
          <w:tcPr>
            <w:tcW w:w="387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B940185" w14:textId="77777777" w:rsidR="007466B8" w:rsidRDefault="007466B8">
            <w:pPr>
              <w:rPr>
                <w:rFonts w:ascii="仿宋" w:eastAsia="仿宋" w:hAnsi="仿宋" w:cs="仿宋"/>
                <w:color w:val="000000"/>
                <w:sz w:val="24"/>
              </w:rPr>
            </w:pP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80B0C6E"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6%（含）以上，10%（不含）以下</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AE8ABE2" w14:textId="77777777" w:rsidR="007466B8" w:rsidRDefault="007B37A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B16C15C" w14:textId="77777777" w:rsidR="007466B8" w:rsidRDefault="007466B8">
            <w:pPr>
              <w:jc w:val="left"/>
              <w:rPr>
                <w:rFonts w:ascii="仿宋" w:eastAsia="仿宋" w:hAnsi="仿宋" w:cs="仿宋"/>
                <w:color w:val="000000"/>
                <w:sz w:val="22"/>
                <w:szCs w:val="22"/>
              </w:rPr>
            </w:pPr>
          </w:p>
        </w:tc>
      </w:tr>
      <w:tr w:rsidR="007466B8" w14:paraId="5FCE2A22" w14:textId="77777777">
        <w:trPr>
          <w:trHeight w:val="476"/>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B0B1CBC" w14:textId="77777777" w:rsidR="007466B8" w:rsidRDefault="007466B8">
            <w:pPr>
              <w:jc w:val="center"/>
              <w:rPr>
                <w:rFonts w:ascii="黑体" w:eastAsia="黑体" w:hAnsi="宋体" w:cs="黑体"/>
                <w:color w:val="000000"/>
                <w:sz w:val="26"/>
                <w:szCs w:val="26"/>
              </w:rPr>
            </w:pPr>
          </w:p>
        </w:tc>
        <w:tc>
          <w:tcPr>
            <w:tcW w:w="387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5A3BA8" w14:textId="77777777" w:rsidR="007466B8" w:rsidRDefault="007466B8">
            <w:pPr>
              <w:rPr>
                <w:rFonts w:ascii="仿宋" w:eastAsia="仿宋" w:hAnsi="仿宋" w:cs="仿宋"/>
                <w:color w:val="000000"/>
                <w:sz w:val="24"/>
              </w:rPr>
            </w:pP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4AF49F7"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3%（含）以上，6%（不含）以下</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3B54978" w14:textId="77777777" w:rsidR="007466B8" w:rsidRDefault="007B37A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CD05808" w14:textId="77777777" w:rsidR="007466B8" w:rsidRDefault="007466B8">
            <w:pPr>
              <w:jc w:val="left"/>
              <w:rPr>
                <w:rFonts w:ascii="仿宋" w:eastAsia="仿宋" w:hAnsi="仿宋" w:cs="仿宋"/>
                <w:color w:val="000000"/>
                <w:sz w:val="22"/>
                <w:szCs w:val="22"/>
              </w:rPr>
            </w:pPr>
          </w:p>
        </w:tc>
      </w:tr>
      <w:tr w:rsidR="007466B8" w14:paraId="4EB7BE38" w14:textId="77777777">
        <w:trPr>
          <w:trHeight w:val="476"/>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33344AE" w14:textId="77777777" w:rsidR="007466B8" w:rsidRDefault="007466B8">
            <w:pPr>
              <w:jc w:val="center"/>
              <w:rPr>
                <w:rFonts w:ascii="黑体" w:eastAsia="黑体" w:hAnsi="宋体" w:cs="黑体"/>
                <w:color w:val="000000"/>
                <w:sz w:val="26"/>
                <w:szCs w:val="26"/>
              </w:rPr>
            </w:pPr>
          </w:p>
        </w:tc>
        <w:tc>
          <w:tcPr>
            <w:tcW w:w="387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0DE7105" w14:textId="77777777" w:rsidR="007466B8" w:rsidRDefault="007466B8">
            <w:pPr>
              <w:rPr>
                <w:rFonts w:ascii="仿宋" w:eastAsia="仿宋" w:hAnsi="仿宋" w:cs="仿宋"/>
                <w:color w:val="000000"/>
                <w:sz w:val="24"/>
              </w:rPr>
            </w:pP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0A2B44B"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3%以下</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CEB8C2C" w14:textId="77777777" w:rsidR="007466B8" w:rsidRDefault="007B37A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36D2F2E" w14:textId="77777777" w:rsidR="007466B8" w:rsidRDefault="007466B8">
            <w:pPr>
              <w:jc w:val="left"/>
              <w:rPr>
                <w:rFonts w:ascii="仿宋" w:eastAsia="仿宋" w:hAnsi="仿宋" w:cs="仿宋"/>
                <w:color w:val="000000"/>
                <w:sz w:val="22"/>
                <w:szCs w:val="22"/>
              </w:rPr>
            </w:pPr>
          </w:p>
        </w:tc>
      </w:tr>
      <w:tr w:rsidR="007466B8" w14:paraId="68B2771B" w14:textId="77777777">
        <w:trPr>
          <w:trHeight w:val="476"/>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A094142" w14:textId="77777777" w:rsidR="007466B8" w:rsidRDefault="007466B8">
            <w:pPr>
              <w:jc w:val="center"/>
              <w:rPr>
                <w:rFonts w:ascii="黑体" w:eastAsia="黑体" w:hAnsi="宋体" w:cs="黑体"/>
                <w:color w:val="000000"/>
                <w:sz w:val="26"/>
                <w:szCs w:val="26"/>
              </w:rPr>
            </w:pPr>
          </w:p>
        </w:tc>
        <w:tc>
          <w:tcPr>
            <w:tcW w:w="387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01975CA" w14:textId="77777777" w:rsidR="007466B8" w:rsidRDefault="007B37A0">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指导教师人数占在职专任教师总数比例</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C8A71D"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6%（含）以上</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BBFF07B" w14:textId="77777777" w:rsidR="007466B8" w:rsidRDefault="007B37A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D797CB7" w14:textId="77777777" w:rsidR="007466B8" w:rsidRDefault="007B37A0">
            <w:pPr>
              <w:jc w:val="left"/>
              <w:rPr>
                <w:rFonts w:ascii="仿宋" w:eastAsia="仿宋" w:hAnsi="仿宋" w:cs="仿宋"/>
                <w:color w:val="000000"/>
                <w:sz w:val="22"/>
                <w:szCs w:val="22"/>
              </w:rPr>
            </w:pPr>
            <w:r>
              <w:rPr>
                <w:rFonts w:ascii="仿宋" w:eastAsia="仿宋" w:hAnsi="仿宋" w:cs="仿宋" w:hint="eastAsia"/>
                <w:color w:val="000000"/>
                <w:sz w:val="22"/>
                <w:szCs w:val="22"/>
              </w:rPr>
              <w:t>1</w:t>
            </w:r>
            <w:r>
              <w:rPr>
                <w:rFonts w:ascii="仿宋" w:eastAsia="仿宋" w:hAnsi="仿宋" w:cs="仿宋"/>
                <w:color w:val="000000"/>
                <w:sz w:val="22"/>
                <w:szCs w:val="22"/>
              </w:rPr>
              <w:t>0</w:t>
            </w:r>
          </w:p>
        </w:tc>
      </w:tr>
      <w:tr w:rsidR="007466B8" w14:paraId="0652C3E9" w14:textId="77777777">
        <w:trPr>
          <w:trHeight w:val="476"/>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90461D" w14:textId="77777777" w:rsidR="007466B8" w:rsidRDefault="007466B8">
            <w:pPr>
              <w:jc w:val="center"/>
              <w:rPr>
                <w:rFonts w:ascii="黑体" w:eastAsia="黑体" w:hAnsi="宋体" w:cs="黑体"/>
                <w:color w:val="000000"/>
                <w:sz w:val="26"/>
                <w:szCs w:val="26"/>
              </w:rPr>
            </w:pPr>
          </w:p>
        </w:tc>
        <w:tc>
          <w:tcPr>
            <w:tcW w:w="387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6DE9151" w14:textId="77777777" w:rsidR="007466B8" w:rsidRDefault="007466B8">
            <w:pPr>
              <w:rPr>
                <w:rFonts w:ascii="仿宋" w:eastAsia="仿宋" w:hAnsi="仿宋" w:cs="仿宋"/>
                <w:color w:val="000000"/>
                <w:sz w:val="24"/>
              </w:rPr>
            </w:pP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798E8B"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3%（含）以上，6%（不含）以下</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5E343A" w14:textId="77777777" w:rsidR="007466B8" w:rsidRDefault="007B37A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E0664B7" w14:textId="77777777" w:rsidR="007466B8" w:rsidRDefault="007466B8">
            <w:pPr>
              <w:jc w:val="left"/>
              <w:rPr>
                <w:rFonts w:ascii="仿宋" w:eastAsia="仿宋" w:hAnsi="仿宋" w:cs="仿宋"/>
                <w:color w:val="000000"/>
                <w:sz w:val="22"/>
                <w:szCs w:val="22"/>
              </w:rPr>
            </w:pPr>
          </w:p>
        </w:tc>
      </w:tr>
      <w:tr w:rsidR="007466B8" w14:paraId="52A9D5CA" w14:textId="77777777">
        <w:trPr>
          <w:trHeight w:val="476"/>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03265D6" w14:textId="77777777" w:rsidR="007466B8" w:rsidRDefault="007466B8">
            <w:pPr>
              <w:jc w:val="center"/>
              <w:rPr>
                <w:rFonts w:ascii="黑体" w:eastAsia="黑体" w:hAnsi="宋体" w:cs="黑体"/>
                <w:color w:val="000000"/>
                <w:sz w:val="26"/>
                <w:szCs w:val="26"/>
              </w:rPr>
            </w:pPr>
          </w:p>
        </w:tc>
        <w:tc>
          <w:tcPr>
            <w:tcW w:w="387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8799252" w14:textId="77777777" w:rsidR="007466B8" w:rsidRDefault="007466B8">
            <w:pPr>
              <w:rPr>
                <w:rFonts w:ascii="仿宋" w:eastAsia="仿宋" w:hAnsi="仿宋" w:cs="仿宋"/>
                <w:color w:val="000000"/>
                <w:sz w:val="24"/>
              </w:rPr>
            </w:pP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EF0386"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3%以下</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66D3D8" w14:textId="77777777" w:rsidR="007466B8" w:rsidRDefault="007B37A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9D9C6BC" w14:textId="77777777" w:rsidR="007466B8" w:rsidRDefault="007466B8">
            <w:pPr>
              <w:jc w:val="left"/>
              <w:rPr>
                <w:rFonts w:ascii="仿宋" w:eastAsia="仿宋" w:hAnsi="仿宋" w:cs="仿宋"/>
                <w:color w:val="000000"/>
                <w:sz w:val="22"/>
                <w:szCs w:val="22"/>
              </w:rPr>
            </w:pPr>
          </w:p>
        </w:tc>
      </w:tr>
      <w:tr w:rsidR="007466B8" w14:paraId="5723511B" w14:textId="77777777">
        <w:trPr>
          <w:trHeight w:val="476"/>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7B88C3" w14:textId="77777777" w:rsidR="007466B8" w:rsidRDefault="007466B8">
            <w:pPr>
              <w:jc w:val="center"/>
              <w:rPr>
                <w:rFonts w:ascii="黑体" w:eastAsia="黑体" w:hAnsi="宋体" w:cs="黑体"/>
                <w:color w:val="000000"/>
                <w:sz w:val="26"/>
                <w:szCs w:val="26"/>
              </w:rPr>
            </w:pPr>
          </w:p>
        </w:tc>
        <w:tc>
          <w:tcPr>
            <w:tcW w:w="387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63A8DA3" w14:textId="77777777" w:rsidR="007466B8" w:rsidRDefault="007B37A0">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参赛项目总数与在校生总数比例</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587629"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1%（含）以上</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B9FBD4" w14:textId="77777777" w:rsidR="007466B8" w:rsidRDefault="007B37A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CFED44C" w14:textId="77777777" w:rsidR="007466B8" w:rsidRDefault="007B37A0">
            <w:pPr>
              <w:jc w:val="left"/>
              <w:rPr>
                <w:rFonts w:ascii="仿宋" w:eastAsia="仿宋" w:hAnsi="仿宋" w:cs="仿宋"/>
                <w:color w:val="000000"/>
                <w:sz w:val="22"/>
                <w:szCs w:val="22"/>
              </w:rPr>
            </w:pPr>
            <w:r>
              <w:rPr>
                <w:rFonts w:ascii="仿宋" w:eastAsia="仿宋" w:hAnsi="仿宋" w:cs="仿宋" w:hint="eastAsia"/>
                <w:color w:val="000000"/>
                <w:sz w:val="22"/>
                <w:szCs w:val="22"/>
              </w:rPr>
              <w:t>0</w:t>
            </w:r>
          </w:p>
        </w:tc>
      </w:tr>
      <w:tr w:rsidR="007466B8" w14:paraId="5C370607" w14:textId="77777777">
        <w:trPr>
          <w:trHeight w:val="476"/>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0EB6F6D" w14:textId="77777777" w:rsidR="007466B8" w:rsidRDefault="007466B8">
            <w:pPr>
              <w:jc w:val="center"/>
              <w:rPr>
                <w:rFonts w:ascii="黑体" w:eastAsia="黑体" w:hAnsi="宋体" w:cs="黑体"/>
                <w:color w:val="000000"/>
                <w:sz w:val="26"/>
                <w:szCs w:val="26"/>
              </w:rPr>
            </w:pPr>
          </w:p>
        </w:tc>
        <w:tc>
          <w:tcPr>
            <w:tcW w:w="387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1E4A50" w14:textId="77777777" w:rsidR="007466B8" w:rsidRDefault="007466B8">
            <w:pPr>
              <w:rPr>
                <w:rFonts w:ascii="仿宋" w:eastAsia="仿宋" w:hAnsi="仿宋" w:cs="仿宋"/>
                <w:color w:val="000000"/>
                <w:sz w:val="24"/>
              </w:rPr>
            </w:pP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C15D53A"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0.5%（含）以上，1%（不含）以下</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CA1E22C" w14:textId="77777777" w:rsidR="007466B8" w:rsidRDefault="007B37A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6E6C21" w14:textId="77777777" w:rsidR="007466B8" w:rsidRDefault="007466B8">
            <w:pPr>
              <w:jc w:val="left"/>
              <w:rPr>
                <w:rFonts w:ascii="仿宋" w:eastAsia="仿宋" w:hAnsi="仿宋" w:cs="仿宋"/>
                <w:color w:val="000000"/>
                <w:sz w:val="22"/>
                <w:szCs w:val="22"/>
              </w:rPr>
            </w:pPr>
          </w:p>
        </w:tc>
      </w:tr>
      <w:tr w:rsidR="007466B8" w14:paraId="5E33808A" w14:textId="77777777">
        <w:trPr>
          <w:trHeight w:val="476"/>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5EF24CB" w14:textId="77777777" w:rsidR="007466B8" w:rsidRDefault="007466B8">
            <w:pPr>
              <w:jc w:val="center"/>
              <w:rPr>
                <w:rFonts w:ascii="黑体" w:eastAsia="黑体" w:hAnsi="宋体" w:cs="黑体"/>
                <w:color w:val="000000"/>
                <w:sz w:val="26"/>
                <w:szCs w:val="26"/>
              </w:rPr>
            </w:pPr>
          </w:p>
        </w:tc>
        <w:tc>
          <w:tcPr>
            <w:tcW w:w="387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26348F5" w14:textId="77777777" w:rsidR="007466B8" w:rsidRDefault="007466B8">
            <w:pPr>
              <w:rPr>
                <w:rFonts w:ascii="仿宋" w:eastAsia="仿宋" w:hAnsi="仿宋" w:cs="仿宋"/>
                <w:color w:val="000000"/>
                <w:sz w:val="24"/>
              </w:rPr>
            </w:pP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5F27DE0"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0.5%以下</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D3CDEC" w14:textId="77777777" w:rsidR="007466B8" w:rsidRDefault="007B37A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28FB586" w14:textId="77777777" w:rsidR="007466B8" w:rsidRDefault="007466B8">
            <w:pPr>
              <w:jc w:val="left"/>
              <w:rPr>
                <w:rFonts w:ascii="仿宋" w:eastAsia="仿宋" w:hAnsi="仿宋" w:cs="仿宋"/>
                <w:color w:val="000000"/>
                <w:sz w:val="22"/>
                <w:szCs w:val="22"/>
              </w:rPr>
            </w:pPr>
          </w:p>
        </w:tc>
      </w:tr>
      <w:tr w:rsidR="007466B8" w14:paraId="7A369BC3" w14:textId="77777777">
        <w:trPr>
          <w:trHeight w:val="476"/>
          <w:jc w:val="center"/>
        </w:trPr>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8D70413" w14:textId="77777777" w:rsidR="007466B8" w:rsidRDefault="007B37A0">
            <w:pPr>
              <w:widowControl/>
              <w:jc w:val="center"/>
              <w:textAlignment w:val="center"/>
              <w:rPr>
                <w:rFonts w:ascii="黑体" w:eastAsia="黑体" w:hAnsi="宋体" w:cs="黑体"/>
                <w:color w:val="000000"/>
                <w:sz w:val="26"/>
                <w:szCs w:val="26"/>
              </w:rPr>
            </w:pPr>
            <w:r>
              <w:rPr>
                <w:rFonts w:ascii="黑体" w:eastAsia="黑体" w:hAnsi="宋体" w:cs="黑体" w:hint="eastAsia"/>
                <w:color w:val="000000"/>
                <w:kern w:val="0"/>
                <w:sz w:val="26"/>
                <w:szCs w:val="26"/>
                <w:lang w:bidi="ar"/>
              </w:rPr>
              <w:t>评审过程</w:t>
            </w:r>
          </w:p>
        </w:tc>
        <w:tc>
          <w:tcPr>
            <w:tcW w:w="387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BC44ADB" w14:textId="77777777" w:rsidR="007466B8" w:rsidRDefault="007B37A0">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制定《评审规则》并有规范化评审程序</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4789A6F"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是</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1C97D4E" w14:textId="77777777" w:rsidR="007466B8" w:rsidRDefault="007B37A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9D8B8CF" w14:textId="77777777" w:rsidR="007466B8" w:rsidRDefault="007B37A0">
            <w:pPr>
              <w:jc w:val="left"/>
              <w:rPr>
                <w:rFonts w:ascii="仿宋" w:eastAsia="仿宋" w:hAnsi="仿宋" w:cs="仿宋"/>
                <w:color w:val="000000"/>
                <w:sz w:val="22"/>
                <w:szCs w:val="22"/>
              </w:rPr>
            </w:pPr>
            <w:r>
              <w:rPr>
                <w:rFonts w:ascii="仿宋" w:eastAsia="仿宋" w:hAnsi="仿宋" w:cs="仿宋"/>
                <w:color w:val="000000"/>
                <w:sz w:val="22"/>
                <w:szCs w:val="22"/>
              </w:rPr>
              <w:t>0</w:t>
            </w:r>
          </w:p>
        </w:tc>
      </w:tr>
      <w:tr w:rsidR="007466B8" w14:paraId="77D6E3A5" w14:textId="77777777">
        <w:trPr>
          <w:trHeight w:val="476"/>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C029263" w14:textId="77777777" w:rsidR="007466B8" w:rsidRDefault="007466B8">
            <w:pPr>
              <w:jc w:val="center"/>
              <w:rPr>
                <w:rFonts w:ascii="黑体" w:eastAsia="黑体" w:hAnsi="宋体" w:cs="黑体"/>
                <w:color w:val="000000"/>
                <w:sz w:val="26"/>
                <w:szCs w:val="26"/>
              </w:rPr>
            </w:pPr>
          </w:p>
        </w:tc>
        <w:tc>
          <w:tcPr>
            <w:tcW w:w="387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9B68DE6" w14:textId="77777777" w:rsidR="007466B8" w:rsidRDefault="007466B8">
            <w:pPr>
              <w:rPr>
                <w:rFonts w:ascii="仿宋" w:eastAsia="仿宋" w:hAnsi="仿宋" w:cs="仿宋"/>
                <w:color w:val="000000"/>
                <w:sz w:val="24"/>
              </w:rPr>
            </w:pP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B6E714B"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否</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6FD21B0" w14:textId="77777777" w:rsidR="007466B8" w:rsidRDefault="007B37A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80235CE" w14:textId="77777777" w:rsidR="007466B8" w:rsidRDefault="007466B8">
            <w:pPr>
              <w:jc w:val="left"/>
              <w:rPr>
                <w:rFonts w:ascii="仿宋" w:eastAsia="仿宋" w:hAnsi="仿宋" w:cs="仿宋"/>
                <w:color w:val="000000"/>
                <w:sz w:val="22"/>
                <w:szCs w:val="22"/>
              </w:rPr>
            </w:pPr>
          </w:p>
        </w:tc>
      </w:tr>
      <w:tr w:rsidR="007466B8" w14:paraId="43BA4CBB" w14:textId="77777777">
        <w:trPr>
          <w:trHeight w:val="476"/>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9E8198C" w14:textId="77777777" w:rsidR="007466B8" w:rsidRDefault="007466B8">
            <w:pPr>
              <w:jc w:val="center"/>
              <w:rPr>
                <w:rFonts w:ascii="黑体" w:eastAsia="黑体" w:hAnsi="宋体" w:cs="黑体"/>
                <w:color w:val="000000"/>
                <w:sz w:val="26"/>
                <w:szCs w:val="26"/>
              </w:rPr>
            </w:pPr>
          </w:p>
        </w:tc>
        <w:tc>
          <w:tcPr>
            <w:tcW w:w="387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828B2DA" w14:textId="77777777" w:rsidR="007466B8" w:rsidRDefault="007B37A0">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设置“学术诚信审查”环节</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C62285E"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是</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CB36974" w14:textId="77777777" w:rsidR="007466B8" w:rsidRDefault="007B37A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9E14FAC" w14:textId="77777777" w:rsidR="007466B8" w:rsidRDefault="007B37A0">
            <w:pPr>
              <w:jc w:val="left"/>
              <w:rPr>
                <w:rFonts w:ascii="仿宋" w:eastAsia="仿宋" w:hAnsi="仿宋" w:cs="仿宋"/>
                <w:color w:val="000000"/>
                <w:sz w:val="22"/>
                <w:szCs w:val="22"/>
              </w:rPr>
            </w:pPr>
            <w:r>
              <w:rPr>
                <w:rFonts w:ascii="仿宋" w:eastAsia="仿宋" w:hAnsi="仿宋" w:cs="仿宋"/>
                <w:color w:val="000000"/>
                <w:sz w:val="22"/>
                <w:szCs w:val="22"/>
              </w:rPr>
              <w:t>0</w:t>
            </w:r>
          </w:p>
        </w:tc>
      </w:tr>
      <w:tr w:rsidR="007466B8" w14:paraId="4BB58DE9" w14:textId="77777777">
        <w:trPr>
          <w:trHeight w:val="476"/>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D1E7434" w14:textId="77777777" w:rsidR="007466B8" w:rsidRDefault="007466B8">
            <w:pPr>
              <w:jc w:val="center"/>
              <w:rPr>
                <w:rFonts w:ascii="黑体" w:eastAsia="黑体" w:hAnsi="宋体" w:cs="黑体"/>
                <w:color w:val="000000"/>
                <w:sz w:val="26"/>
                <w:szCs w:val="26"/>
              </w:rPr>
            </w:pPr>
          </w:p>
        </w:tc>
        <w:tc>
          <w:tcPr>
            <w:tcW w:w="387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45CD9A9" w14:textId="77777777" w:rsidR="007466B8" w:rsidRDefault="007466B8">
            <w:pPr>
              <w:rPr>
                <w:rFonts w:ascii="仿宋" w:eastAsia="仿宋" w:hAnsi="仿宋" w:cs="仿宋"/>
                <w:color w:val="000000"/>
                <w:sz w:val="24"/>
              </w:rPr>
            </w:pP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9172261"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否</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78EB1FC" w14:textId="77777777" w:rsidR="007466B8" w:rsidRDefault="007B37A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84F0D14" w14:textId="77777777" w:rsidR="007466B8" w:rsidRDefault="007466B8">
            <w:pPr>
              <w:jc w:val="left"/>
              <w:rPr>
                <w:rFonts w:ascii="仿宋" w:eastAsia="仿宋" w:hAnsi="仿宋" w:cs="仿宋"/>
                <w:color w:val="000000"/>
                <w:sz w:val="22"/>
                <w:szCs w:val="22"/>
              </w:rPr>
            </w:pPr>
          </w:p>
        </w:tc>
      </w:tr>
      <w:tr w:rsidR="007466B8" w14:paraId="16C1343C" w14:textId="77777777">
        <w:trPr>
          <w:trHeight w:val="476"/>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F11EEBA" w14:textId="77777777" w:rsidR="007466B8" w:rsidRDefault="007466B8">
            <w:pPr>
              <w:jc w:val="center"/>
              <w:rPr>
                <w:rFonts w:ascii="黑体" w:eastAsia="黑体" w:hAnsi="宋体" w:cs="黑体"/>
                <w:color w:val="000000"/>
                <w:sz w:val="26"/>
                <w:szCs w:val="26"/>
              </w:rPr>
            </w:pPr>
          </w:p>
        </w:tc>
        <w:tc>
          <w:tcPr>
            <w:tcW w:w="387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E000932" w14:textId="77777777" w:rsidR="007466B8" w:rsidRDefault="007B37A0">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有规范化评审记录</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26DA2C6"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是</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0A5713" w14:textId="77777777" w:rsidR="007466B8" w:rsidRDefault="007B37A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EBB693E" w14:textId="77777777" w:rsidR="007466B8" w:rsidRDefault="007B37A0">
            <w:pPr>
              <w:jc w:val="left"/>
              <w:rPr>
                <w:rFonts w:ascii="仿宋" w:eastAsia="仿宋" w:hAnsi="仿宋" w:cs="仿宋"/>
                <w:color w:val="000000"/>
                <w:sz w:val="22"/>
                <w:szCs w:val="22"/>
              </w:rPr>
            </w:pPr>
            <w:r>
              <w:rPr>
                <w:rFonts w:ascii="仿宋" w:eastAsia="仿宋" w:hAnsi="仿宋" w:cs="仿宋"/>
                <w:color w:val="000000"/>
                <w:sz w:val="22"/>
                <w:szCs w:val="22"/>
              </w:rPr>
              <w:t>0</w:t>
            </w:r>
          </w:p>
        </w:tc>
      </w:tr>
      <w:tr w:rsidR="007466B8" w14:paraId="7153CA6C" w14:textId="77777777">
        <w:trPr>
          <w:trHeight w:val="476"/>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CFDAAEE" w14:textId="77777777" w:rsidR="007466B8" w:rsidRDefault="007466B8">
            <w:pPr>
              <w:jc w:val="center"/>
              <w:rPr>
                <w:rFonts w:ascii="黑体" w:eastAsia="黑体" w:hAnsi="宋体" w:cs="黑体"/>
                <w:color w:val="000000"/>
                <w:sz w:val="26"/>
                <w:szCs w:val="26"/>
              </w:rPr>
            </w:pPr>
          </w:p>
        </w:tc>
        <w:tc>
          <w:tcPr>
            <w:tcW w:w="387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A932AB9" w14:textId="77777777" w:rsidR="007466B8" w:rsidRDefault="007466B8">
            <w:pPr>
              <w:rPr>
                <w:rFonts w:ascii="仿宋" w:eastAsia="仿宋" w:hAnsi="仿宋" w:cs="仿宋"/>
                <w:color w:val="000000"/>
                <w:sz w:val="24"/>
              </w:rPr>
            </w:pP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ADAF93C"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否</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D9860B8" w14:textId="77777777" w:rsidR="007466B8" w:rsidRDefault="007B37A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9C3384E" w14:textId="77777777" w:rsidR="007466B8" w:rsidRDefault="007466B8">
            <w:pPr>
              <w:jc w:val="left"/>
              <w:rPr>
                <w:rFonts w:ascii="仿宋" w:eastAsia="仿宋" w:hAnsi="仿宋" w:cs="仿宋"/>
                <w:color w:val="000000"/>
                <w:sz w:val="22"/>
                <w:szCs w:val="22"/>
              </w:rPr>
            </w:pPr>
          </w:p>
        </w:tc>
      </w:tr>
      <w:tr w:rsidR="007466B8" w14:paraId="6018950B" w14:textId="77777777">
        <w:trPr>
          <w:trHeight w:val="476"/>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6897304" w14:textId="77777777" w:rsidR="007466B8" w:rsidRDefault="007466B8">
            <w:pPr>
              <w:jc w:val="center"/>
              <w:rPr>
                <w:rFonts w:ascii="黑体" w:eastAsia="黑体" w:hAnsi="宋体" w:cs="黑体"/>
                <w:color w:val="000000"/>
                <w:sz w:val="26"/>
                <w:szCs w:val="26"/>
              </w:rPr>
            </w:pPr>
          </w:p>
        </w:tc>
        <w:tc>
          <w:tcPr>
            <w:tcW w:w="387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20E3BF1" w14:textId="77777777" w:rsidR="007466B8" w:rsidRDefault="007B37A0">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面向全校公开答辩</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1E5E14"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是</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30BCA5B" w14:textId="77777777" w:rsidR="007466B8" w:rsidRDefault="007B37A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65EDB86" w14:textId="77777777" w:rsidR="007466B8" w:rsidRDefault="007B37A0">
            <w:pPr>
              <w:jc w:val="left"/>
              <w:rPr>
                <w:rFonts w:ascii="仿宋" w:eastAsia="仿宋" w:hAnsi="仿宋" w:cs="仿宋"/>
                <w:color w:val="000000"/>
                <w:sz w:val="22"/>
                <w:szCs w:val="22"/>
              </w:rPr>
            </w:pPr>
            <w:r>
              <w:rPr>
                <w:rFonts w:ascii="仿宋" w:eastAsia="仿宋" w:hAnsi="仿宋" w:cs="仿宋" w:hint="eastAsia"/>
                <w:color w:val="000000"/>
                <w:sz w:val="22"/>
                <w:szCs w:val="22"/>
              </w:rPr>
              <w:t>0</w:t>
            </w:r>
          </w:p>
        </w:tc>
      </w:tr>
      <w:tr w:rsidR="007466B8" w14:paraId="1DC00ABC" w14:textId="77777777">
        <w:trPr>
          <w:trHeight w:val="476"/>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A1AC062" w14:textId="77777777" w:rsidR="007466B8" w:rsidRDefault="007466B8">
            <w:pPr>
              <w:jc w:val="center"/>
              <w:rPr>
                <w:rFonts w:ascii="黑体" w:eastAsia="黑体" w:hAnsi="宋体" w:cs="黑体"/>
                <w:color w:val="000000"/>
                <w:sz w:val="26"/>
                <w:szCs w:val="26"/>
              </w:rPr>
            </w:pPr>
          </w:p>
        </w:tc>
        <w:tc>
          <w:tcPr>
            <w:tcW w:w="387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532CF7" w14:textId="77777777" w:rsidR="007466B8" w:rsidRDefault="007466B8">
            <w:pPr>
              <w:rPr>
                <w:rFonts w:ascii="仿宋" w:eastAsia="仿宋" w:hAnsi="仿宋" w:cs="仿宋"/>
                <w:color w:val="000000"/>
                <w:sz w:val="24"/>
              </w:rPr>
            </w:pP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4F0F6DF"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否</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3B7524" w14:textId="77777777" w:rsidR="007466B8" w:rsidRDefault="007B37A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309E5C2" w14:textId="77777777" w:rsidR="007466B8" w:rsidRDefault="007466B8">
            <w:pPr>
              <w:jc w:val="left"/>
              <w:rPr>
                <w:rFonts w:ascii="仿宋" w:eastAsia="仿宋" w:hAnsi="仿宋" w:cs="仿宋"/>
                <w:color w:val="000000"/>
                <w:sz w:val="22"/>
                <w:szCs w:val="22"/>
              </w:rPr>
            </w:pPr>
          </w:p>
        </w:tc>
      </w:tr>
      <w:tr w:rsidR="007466B8" w14:paraId="39AEDF0E" w14:textId="77777777">
        <w:trPr>
          <w:trHeight w:val="476"/>
          <w:jc w:val="center"/>
        </w:trPr>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B689E2B" w14:textId="77777777" w:rsidR="007466B8" w:rsidRDefault="007B37A0">
            <w:pPr>
              <w:widowControl/>
              <w:jc w:val="left"/>
              <w:textAlignment w:val="center"/>
              <w:rPr>
                <w:rFonts w:ascii="黑体" w:eastAsia="黑体" w:hAnsi="宋体" w:cs="黑体"/>
                <w:color w:val="000000"/>
                <w:sz w:val="26"/>
                <w:szCs w:val="26"/>
              </w:rPr>
            </w:pPr>
            <w:r>
              <w:rPr>
                <w:rFonts w:ascii="黑体" w:eastAsia="黑体" w:hAnsi="宋体" w:cs="黑体" w:hint="eastAsia"/>
                <w:color w:val="000000"/>
                <w:kern w:val="0"/>
                <w:sz w:val="26"/>
                <w:szCs w:val="26"/>
                <w:lang w:bidi="ar"/>
              </w:rPr>
              <w:t>竞赛氛围及宣</w:t>
            </w:r>
            <w:r>
              <w:rPr>
                <w:rFonts w:ascii="黑体" w:eastAsia="黑体" w:hAnsi="宋体" w:cs="黑体" w:hint="eastAsia"/>
                <w:color w:val="000000"/>
                <w:kern w:val="0"/>
                <w:sz w:val="26"/>
                <w:szCs w:val="26"/>
                <w:lang w:bidi="ar"/>
              </w:rPr>
              <w:lastRenderedPageBreak/>
              <w:t>传展示</w:t>
            </w:r>
          </w:p>
        </w:tc>
        <w:tc>
          <w:tcPr>
            <w:tcW w:w="387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788C997" w14:textId="77777777" w:rsidR="007466B8" w:rsidRDefault="007B37A0">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项目公开展示环节</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5AA63F9"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是</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4CA1130" w14:textId="77777777" w:rsidR="007466B8" w:rsidRDefault="007B37A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7022E16" w14:textId="77777777" w:rsidR="007466B8" w:rsidRDefault="007B37A0">
            <w:pPr>
              <w:jc w:val="left"/>
              <w:rPr>
                <w:rFonts w:ascii="仿宋" w:eastAsia="仿宋" w:hAnsi="仿宋" w:cs="仿宋"/>
                <w:color w:val="000000"/>
                <w:sz w:val="22"/>
                <w:szCs w:val="22"/>
              </w:rPr>
            </w:pPr>
            <w:r>
              <w:rPr>
                <w:rFonts w:ascii="仿宋" w:eastAsia="仿宋" w:hAnsi="仿宋" w:cs="仿宋" w:hint="eastAsia"/>
                <w:color w:val="000000"/>
                <w:sz w:val="22"/>
                <w:szCs w:val="22"/>
              </w:rPr>
              <w:t>0</w:t>
            </w:r>
          </w:p>
        </w:tc>
      </w:tr>
      <w:tr w:rsidR="007466B8" w14:paraId="6CEF4094" w14:textId="77777777">
        <w:trPr>
          <w:trHeight w:val="476"/>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AFE67E" w14:textId="77777777" w:rsidR="007466B8" w:rsidRDefault="007466B8">
            <w:pPr>
              <w:jc w:val="center"/>
              <w:rPr>
                <w:rFonts w:ascii="黑体" w:eastAsia="黑体" w:hAnsi="宋体" w:cs="黑体"/>
                <w:color w:val="000000"/>
                <w:sz w:val="26"/>
                <w:szCs w:val="26"/>
              </w:rPr>
            </w:pPr>
          </w:p>
        </w:tc>
        <w:tc>
          <w:tcPr>
            <w:tcW w:w="387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B2A3169" w14:textId="77777777" w:rsidR="007466B8" w:rsidRDefault="007466B8">
            <w:pPr>
              <w:rPr>
                <w:rFonts w:ascii="仿宋" w:eastAsia="仿宋" w:hAnsi="仿宋" w:cs="仿宋"/>
                <w:color w:val="000000"/>
                <w:sz w:val="24"/>
              </w:rPr>
            </w:pP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CB6677B"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否</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CACA78A" w14:textId="77777777" w:rsidR="007466B8" w:rsidRDefault="007B37A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6A4020B" w14:textId="77777777" w:rsidR="007466B8" w:rsidRDefault="007466B8">
            <w:pPr>
              <w:jc w:val="left"/>
              <w:rPr>
                <w:rFonts w:ascii="仿宋" w:eastAsia="仿宋" w:hAnsi="仿宋" w:cs="仿宋"/>
                <w:color w:val="000000"/>
                <w:sz w:val="22"/>
                <w:szCs w:val="22"/>
              </w:rPr>
            </w:pPr>
          </w:p>
        </w:tc>
      </w:tr>
      <w:tr w:rsidR="007466B8" w14:paraId="07A71C0D" w14:textId="77777777">
        <w:trPr>
          <w:trHeight w:val="476"/>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18D4CC7" w14:textId="77777777" w:rsidR="007466B8" w:rsidRDefault="007466B8">
            <w:pPr>
              <w:jc w:val="center"/>
              <w:rPr>
                <w:rFonts w:ascii="黑体" w:eastAsia="黑体" w:hAnsi="宋体" w:cs="黑体"/>
                <w:color w:val="000000"/>
                <w:sz w:val="26"/>
                <w:szCs w:val="26"/>
              </w:rPr>
            </w:pPr>
          </w:p>
        </w:tc>
        <w:tc>
          <w:tcPr>
            <w:tcW w:w="387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4C72E0F" w14:textId="77777777" w:rsidR="007466B8" w:rsidRDefault="007B37A0">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开展赛前宣讲、交流分享或培训活动</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83EBF08"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是</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A33579E" w14:textId="77777777" w:rsidR="007466B8" w:rsidRDefault="007B37A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EB52DB3" w14:textId="77777777" w:rsidR="007466B8" w:rsidRDefault="007B37A0">
            <w:pPr>
              <w:jc w:val="left"/>
              <w:rPr>
                <w:rFonts w:ascii="仿宋" w:eastAsia="仿宋" w:hAnsi="仿宋" w:cs="仿宋"/>
                <w:color w:val="000000"/>
                <w:sz w:val="22"/>
                <w:szCs w:val="22"/>
              </w:rPr>
            </w:pPr>
            <w:r>
              <w:rPr>
                <w:rFonts w:ascii="仿宋" w:eastAsia="仿宋" w:hAnsi="仿宋" w:cs="仿宋" w:hint="eastAsia"/>
                <w:color w:val="000000"/>
                <w:sz w:val="22"/>
                <w:szCs w:val="22"/>
              </w:rPr>
              <w:t>0</w:t>
            </w:r>
          </w:p>
        </w:tc>
      </w:tr>
      <w:tr w:rsidR="007466B8" w14:paraId="2CA16B8D" w14:textId="77777777">
        <w:trPr>
          <w:trHeight w:val="476"/>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0EBC11E" w14:textId="77777777" w:rsidR="007466B8" w:rsidRDefault="007466B8">
            <w:pPr>
              <w:jc w:val="center"/>
              <w:rPr>
                <w:rFonts w:ascii="黑体" w:eastAsia="黑体" w:hAnsi="宋体" w:cs="黑体"/>
                <w:color w:val="000000"/>
                <w:sz w:val="26"/>
                <w:szCs w:val="26"/>
              </w:rPr>
            </w:pPr>
          </w:p>
        </w:tc>
        <w:tc>
          <w:tcPr>
            <w:tcW w:w="387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5C5DAF" w14:textId="77777777" w:rsidR="007466B8" w:rsidRDefault="007466B8">
            <w:pPr>
              <w:rPr>
                <w:rFonts w:ascii="仿宋" w:eastAsia="仿宋" w:hAnsi="仿宋" w:cs="仿宋"/>
                <w:color w:val="000000"/>
                <w:sz w:val="24"/>
              </w:rPr>
            </w:pP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582EED8"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否</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B11C05E" w14:textId="77777777" w:rsidR="007466B8" w:rsidRDefault="007B37A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30D9F34" w14:textId="77777777" w:rsidR="007466B8" w:rsidRDefault="007466B8">
            <w:pPr>
              <w:jc w:val="left"/>
              <w:rPr>
                <w:rFonts w:ascii="仿宋" w:eastAsia="仿宋" w:hAnsi="仿宋" w:cs="仿宋"/>
                <w:color w:val="000000"/>
                <w:sz w:val="22"/>
                <w:szCs w:val="22"/>
              </w:rPr>
            </w:pPr>
          </w:p>
        </w:tc>
      </w:tr>
      <w:tr w:rsidR="007466B8" w14:paraId="19276163" w14:textId="77777777">
        <w:trPr>
          <w:trHeight w:val="476"/>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7A7DC02" w14:textId="77777777" w:rsidR="007466B8" w:rsidRDefault="007466B8">
            <w:pPr>
              <w:jc w:val="center"/>
              <w:rPr>
                <w:rFonts w:ascii="黑体" w:eastAsia="黑体" w:hAnsi="宋体" w:cs="黑体"/>
                <w:color w:val="000000"/>
                <w:sz w:val="26"/>
                <w:szCs w:val="26"/>
              </w:rPr>
            </w:pPr>
          </w:p>
        </w:tc>
        <w:tc>
          <w:tcPr>
            <w:tcW w:w="387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DB02620" w14:textId="77777777" w:rsidR="007466B8" w:rsidRDefault="007B37A0">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校级赛事得到校级官方媒体报道</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B35498"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是</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FC12330" w14:textId="77777777" w:rsidR="007466B8" w:rsidRDefault="007B37A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F6FA55B" w14:textId="77777777" w:rsidR="007466B8" w:rsidRDefault="007B37A0">
            <w:pPr>
              <w:jc w:val="left"/>
              <w:rPr>
                <w:rFonts w:ascii="仿宋" w:eastAsia="仿宋" w:hAnsi="仿宋" w:cs="仿宋"/>
                <w:color w:val="000000"/>
                <w:sz w:val="24"/>
              </w:rPr>
            </w:pPr>
            <w:r>
              <w:rPr>
                <w:rFonts w:ascii="仿宋" w:eastAsia="仿宋" w:hAnsi="仿宋" w:cs="仿宋" w:hint="eastAsia"/>
                <w:color w:val="000000"/>
                <w:sz w:val="24"/>
              </w:rPr>
              <w:t>5</w:t>
            </w:r>
          </w:p>
        </w:tc>
      </w:tr>
      <w:tr w:rsidR="007466B8" w14:paraId="3FEC49FD" w14:textId="77777777">
        <w:trPr>
          <w:trHeight w:val="476"/>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6CFD7D4" w14:textId="77777777" w:rsidR="007466B8" w:rsidRDefault="007466B8">
            <w:pPr>
              <w:jc w:val="center"/>
              <w:rPr>
                <w:rFonts w:ascii="黑体" w:eastAsia="黑体" w:hAnsi="宋体" w:cs="黑体"/>
                <w:color w:val="000000"/>
                <w:sz w:val="26"/>
                <w:szCs w:val="26"/>
              </w:rPr>
            </w:pPr>
          </w:p>
        </w:tc>
        <w:tc>
          <w:tcPr>
            <w:tcW w:w="387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E9790B8" w14:textId="77777777" w:rsidR="007466B8" w:rsidRDefault="007466B8">
            <w:pPr>
              <w:rPr>
                <w:rFonts w:ascii="仿宋" w:eastAsia="仿宋" w:hAnsi="仿宋" w:cs="仿宋"/>
                <w:color w:val="000000"/>
                <w:sz w:val="24"/>
              </w:rPr>
            </w:pP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97BF3B"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否</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39012D9" w14:textId="77777777" w:rsidR="007466B8" w:rsidRDefault="007B37A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2FF58E" w14:textId="77777777" w:rsidR="007466B8" w:rsidRDefault="007466B8">
            <w:pPr>
              <w:jc w:val="left"/>
              <w:rPr>
                <w:rFonts w:ascii="仿宋" w:eastAsia="仿宋" w:hAnsi="仿宋" w:cs="仿宋"/>
                <w:color w:val="000000"/>
                <w:sz w:val="24"/>
              </w:rPr>
            </w:pPr>
          </w:p>
        </w:tc>
      </w:tr>
      <w:tr w:rsidR="007466B8" w14:paraId="27AE895A" w14:textId="77777777">
        <w:trPr>
          <w:trHeight w:val="476"/>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6DF3D0F" w14:textId="77777777" w:rsidR="007466B8" w:rsidRDefault="007466B8">
            <w:pPr>
              <w:jc w:val="center"/>
              <w:rPr>
                <w:rFonts w:ascii="黑体" w:eastAsia="黑体" w:hAnsi="宋体" w:cs="黑体"/>
                <w:color w:val="000000"/>
                <w:sz w:val="26"/>
                <w:szCs w:val="26"/>
              </w:rPr>
            </w:pPr>
          </w:p>
        </w:tc>
        <w:tc>
          <w:tcPr>
            <w:tcW w:w="387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D365399" w14:textId="77777777" w:rsidR="007466B8" w:rsidRDefault="007B37A0">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典型参赛学生或作品、指导教师是否得到校级</w:t>
            </w:r>
            <w:proofErr w:type="gramStart"/>
            <w:r>
              <w:rPr>
                <w:rFonts w:ascii="仿宋" w:eastAsia="仿宋" w:hAnsi="仿宋" w:cs="仿宋" w:hint="eastAsia"/>
                <w:color w:val="000000"/>
                <w:kern w:val="0"/>
                <w:sz w:val="24"/>
                <w:lang w:bidi="ar"/>
              </w:rPr>
              <w:t>媒体专项</w:t>
            </w:r>
            <w:proofErr w:type="gramEnd"/>
            <w:r>
              <w:rPr>
                <w:rFonts w:ascii="仿宋" w:eastAsia="仿宋" w:hAnsi="仿宋" w:cs="仿宋" w:hint="eastAsia"/>
                <w:color w:val="000000"/>
                <w:kern w:val="0"/>
                <w:sz w:val="24"/>
                <w:lang w:bidi="ar"/>
              </w:rPr>
              <w:t>报道</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831E4AE"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是</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D1EC7B8" w14:textId="77777777" w:rsidR="007466B8" w:rsidRDefault="007B37A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0E0B5E2" w14:textId="77777777" w:rsidR="007466B8" w:rsidRDefault="007B37A0">
            <w:pPr>
              <w:jc w:val="left"/>
              <w:rPr>
                <w:rFonts w:ascii="仿宋" w:eastAsia="仿宋" w:hAnsi="仿宋" w:cs="仿宋"/>
                <w:color w:val="000000"/>
                <w:sz w:val="24"/>
              </w:rPr>
            </w:pPr>
            <w:r>
              <w:rPr>
                <w:rFonts w:ascii="仿宋" w:eastAsia="仿宋" w:hAnsi="仿宋" w:cs="仿宋" w:hint="eastAsia"/>
                <w:color w:val="000000"/>
                <w:sz w:val="24"/>
              </w:rPr>
              <w:t>5</w:t>
            </w:r>
          </w:p>
        </w:tc>
      </w:tr>
      <w:tr w:rsidR="007466B8" w14:paraId="7A16099B" w14:textId="77777777">
        <w:trPr>
          <w:trHeight w:val="476"/>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DD80AE6" w14:textId="77777777" w:rsidR="007466B8" w:rsidRDefault="007466B8">
            <w:pPr>
              <w:jc w:val="center"/>
              <w:rPr>
                <w:rFonts w:ascii="黑体" w:eastAsia="黑体" w:hAnsi="宋体" w:cs="黑体"/>
                <w:color w:val="000000"/>
                <w:sz w:val="26"/>
                <w:szCs w:val="26"/>
              </w:rPr>
            </w:pPr>
          </w:p>
        </w:tc>
        <w:tc>
          <w:tcPr>
            <w:tcW w:w="387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4270528" w14:textId="77777777" w:rsidR="007466B8" w:rsidRDefault="007466B8">
            <w:pPr>
              <w:rPr>
                <w:rFonts w:ascii="仿宋" w:eastAsia="仿宋" w:hAnsi="仿宋" w:cs="仿宋"/>
                <w:color w:val="000000"/>
                <w:sz w:val="24"/>
              </w:rPr>
            </w:pP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7FD7CB7"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否</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2A64044" w14:textId="77777777" w:rsidR="007466B8" w:rsidRDefault="007B37A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FC24A2" w14:textId="77777777" w:rsidR="007466B8" w:rsidRDefault="007466B8">
            <w:pPr>
              <w:jc w:val="left"/>
              <w:rPr>
                <w:rFonts w:ascii="仿宋" w:eastAsia="仿宋" w:hAnsi="仿宋" w:cs="仿宋"/>
                <w:color w:val="000000"/>
                <w:sz w:val="24"/>
              </w:rPr>
            </w:pPr>
          </w:p>
        </w:tc>
      </w:tr>
      <w:tr w:rsidR="007466B8" w14:paraId="21C83C17" w14:textId="77777777">
        <w:trPr>
          <w:trHeight w:val="476"/>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A7B6656" w14:textId="77777777" w:rsidR="007466B8" w:rsidRDefault="007466B8">
            <w:pPr>
              <w:jc w:val="center"/>
              <w:rPr>
                <w:rFonts w:ascii="黑体" w:eastAsia="黑体" w:hAnsi="宋体" w:cs="黑体"/>
                <w:color w:val="000000"/>
                <w:sz w:val="26"/>
                <w:szCs w:val="26"/>
              </w:rPr>
            </w:pPr>
          </w:p>
        </w:tc>
        <w:tc>
          <w:tcPr>
            <w:tcW w:w="387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B11C1CB" w14:textId="77777777" w:rsidR="007466B8" w:rsidRDefault="007B37A0">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学校日常开展学生科技创新相关宣传活动</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444656"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是</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D4B36EB" w14:textId="77777777" w:rsidR="007466B8" w:rsidRDefault="007B37A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986C1DE" w14:textId="77777777" w:rsidR="007466B8" w:rsidRDefault="007B37A0">
            <w:pPr>
              <w:jc w:val="left"/>
              <w:rPr>
                <w:rFonts w:ascii="仿宋" w:eastAsia="仿宋" w:hAnsi="仿宋" w:cs="仿宋"/>
                <w:color w:val="000000"/>
                <w:sz w:val="24"/>
              </w:rPr>
            </w:pPr>
            <w:r>
              <w:rPr>
                <w:rFonts w:ascii="仿宋" w:eastAsia="仿宋" w:hAnsi="仿宋" w:cs="仿宋" w:hint="eastAsia"/>
                <w:color w:val="000000"/>
                <w:sz w:val="24"/>
              </w:rPr>
              <w:t>5</w:t>
            </w:r>
          </w:p>
        </w:tc>
      </w:tr>
      <w:tr w:rsidR="007466B8" w14:paraId="05504890" w14:textId="77777777">
        <w:trPr>
          <w:trHeight w:val="476"/>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9B5FB0D" w14:textId="77777777" w:rsidR="007466B8" w:rsidRDefault="007466B8">
            <w:pPr>
              <w:jc w:val="center"/>
              <w:rPr>
                <w:rFonts w:ascii="黑体" w:eastAsia="黑体" w:hAnsi="宋体" w:cs="黑体"/>
                <w:color w:val="000000"/>
                <w:sz w:val="26"/>
                <w:szCs w:val="26"/>
              </w:rPr>
            </w:pPr>
          </w:p>
        </w:tc>
        <w:tc>
          <w:tcPr>
            <w:tcW w:w="387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56CDA24" w14:textId="77777777" w:rsidR="007466B8" w:rsidRDefault="007466B8">
            <w:pPr>
              <w:rPr>
                <w:rFonts w:ascii="仿宋" w:eastAsia="仿宋" w:hAnsi="仿宋" w:cs="仿宋"/>
                <w:color w:val="000000"/>
                <w:sz w:val="24"/>
              </w:rPr>
            </w:pP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BF98EA9"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否</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E2E5B3" w14:textId="77777777" w:rsidR="007466B8" w:rsidRDefault="007B37A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E92EB0E" w14:textId="77777777" w:rsidR="007466B8" w:rsidRDefault="007466B8">
            <w:pPr>
              <w:jc w:val="left"/>
              <w:rPr>
                <w:rFonts w:ascii="仿宋" w:eastAsia="仿宋" w:hAnsi="仿宋" w:cs="仿宋"/>
                <w:color w:val="000000"/>
                <w:sz w:val="24"/>
              </w:rPr>
            </w:pPr>
          </w:p>
        </w:tc>
      </w:tr>
      <w:tr w:rsidR="007466B8" w14:paraId="463AC528" w14:textId="77777777">
        <w:trPr>
          <w:trHeight w:val="476"/>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3FC72EF" w14:textId="77777777" w:rsidR="007466B8" w:rsidRDefault="007466B8">
            <w:pPr>
              <w:jc w:val="center"/>
              <w:rPr>
                <w:rFonts w:ascii="黑体" w:eastAsia="黑体" w:hAnsi="宋体" w:cs="黑体"/>
                <w:color w:val="000000"/>
                <w:sz w:val="26"/>
                <w:szCs w:val="26"/>
              </w:rPr>
            </w:pPr>
          </w:p>
        </w:tc>
        <w:tc>
          <w:tcPr>
            <w:tcW w:w="387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6D224A0" w14:textId="77777777" w:rsidR="007466B8" w:rsidRDefault="007B37A0">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采用短视频、微记录、云分享等学生喜闻乐见的方式开展日常宣传教育</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6D3D3E2"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是</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774630F" w14:textId="77777777" w:rsidR="007466B8" w:rsidRDefault="007B37A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7092E1C" w14:textId="77777777" w:rsidR="007466B8" w:rsidRDefault="00FB501A">
            <w:pPr>
              <w:jc w:val="left"/>
              <w:rPr>
                <w:rFonts w:ascii="仿宋" w:eastAsia="仿宋" w:hAnsi="仿宋" w:cs="仿宋"/>
                <w:color w:val="000000"/>
                <w:sz w:val="24"/>
              </w:rPr>
            </w:pPr>
            <w:r>
              <w:rPr>
                <w:rFonts w:ascii="仿宋" w:eastAsia="仿宋" w:hAnsi="仿宋" w:cs="仿宋"/>
                <w:color w:val="000000"/>
                <w:sz w:val="24"/>
              </w:rPr>
              <w:t>5</w:t>
            </w:r>
          </w:p>
        </w:tc>
      </w:tr>
      <w:tr w:rsidR="007466B8" w14:paraId="2628F107" w14:textId="77777777">
        <w:trPr>
          <w:trHeight w:val="476"/>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AA7954" w14:textId="77777777" w:rsidR="007466B8" w:rsidRDefault="007466B8">
            <w:pPr>
              <w:jc w:val="center"/>
              <w:rPr>
                <w:rFonts w:ascii="黑体" w:eastAsia="黑体" w:hAnsi="宋体" w:cs="黑体"/>
                <w:color w:val="000000"/>
                <w:sz w:val="26"/>
                <w:szCs w:val="26"/>
              </w:rPr>
            </w:pPr>
          </w:p>
        </w:tc>
        <w:tc>
          <w:tcPr>
            <w:tcW w:w="387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FD77A3" w14:textId="77777777" w:rsidR="007466B8" w:rsidRDefault="007466B8">
            <w:pPr>
              <w:rPr>
                <w:rFonts w:ascii="仿宋" w:eastAsia="仿宋" w:hAnsi="仿宋" w:cs="仿宋"/>
                <w:color w:val="000000"/>
                <w:sz w:val="24"/>
              </w:rPr>
            </w:pP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3E3862D"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否</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A9F3DA5" w14:textId="77777777" w:rsidR="007466B8" w:rsidRDefault="007B37A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0CBFDB" w14:textId="77777777" w:rsidR="007466B8" w:rsidRDefault="007466B8">
            <w:pPr>
              <w:jc w:val="left"/>
              <w:rPr>
                <w:rFonts w:ascii="仿宋" w:eastAsia="仿宋" w:hAnsi="仿宋" w:cs="仿宋"/>
                <w:color w:val="000000"/>
                <w:sz w:val="24"/>
              </w:rPr>
            </w:pPr>
          </w:p>
        </w:tc>
      </w:tr>
      <w:tr w:rsidR="007466B8" w14:paraId="0CC013AA" w14:textId="77777777">
        <w:trPr>
          <w:trHeight w:val="476"/>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BB3636D" w14:textId="77777777" w:rsidR="007466B8" w:rsidRDefault="007466B8">
            <w:pPr>
              <w:jc w:val="center"/>
              <w:rPr>
                <w:rFonts w:ascii="黑体" w:eastAsia="黑体" w:hAnsi="宋体" w:cs="黑体"/>
                <w:color w:val="000000"/>
                <w:sz w:val="26"/>
                <w:szCs w:val="26"/>
              </w:rPr>
            </w:pPr>
          </w:p>
        </w:tc>
        <w:tc>
          <w:tcPr>
            <w:tcW w:w="387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FA03D1" w14:textId="77777777" w:rsidR="007466B8" w:rsidRDefault="007B37A0">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开展区域交流或校际交流等活动</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71641C"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是</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61A5153" w14:textId="77777777" w:rsidR="007466B8" w:rsidRDefault="007B37A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AAEBE1C" w14:textId="77777777" w:rsidR="007466B8" w:rsidRDefault="007B37A0">
            <w:pPr>
              <w:jc w:val="left"/>
              <w:rPr>
                <w:rFonts w:ascii="仿宋" w:eastAsia="仿宋" w:hAnsi="仿宋" w:cs="仿宋"/>
                <w:color w:val="000000"/>
                <w:sz w:val="24"/>
              </w:rPr>
            </w:pPr>
            <w:r>
              <w:rPr>
                <w:rFonts w:ascii="仿宋" w:eastAsia="仿宋" w:hAnsi="仿宋" w:cs="仿宋" w:hint="eastAsia"/>
                <w:color w:val="000000"/>
                <w:sz w:val="24"/>
              </w:rPr>
              <w:t>0</w:t>
            </w:r>
          </w:p>
        </w:tc>
      </w:tr>
      <w:tr w:rsidR="007466B8" w14:paraId="4C8EBDF0" w14:textId="77777777">
        <w:trPr>
          <w:trHeight w:val="476"/>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FBF0BEB" w14:textId="77777777" w:rsidR="007466B8" w:rsidRDefault="007466B8">
            <w:pPr>
              <w:jc w:val="center"/>
              <w:rPr>
                <w:rFonts w:ascii="黑体" w:eastAsia="黑体" w:hAnsi="宋体" w:cs="黑体"/>
                <w:color w:val="000000"/>
                <w:sz w:val="26"/>
                <w:szCs w:val="26"/>
              </w:rPr>
            </w:pPr>
          </w:p>
        </w:tc>
        <w:tc>
          <w:tcPr>
            <w:tcW w:w="387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F3901D4" w14:textId="77777777" w:rsidR="007466B8" w:rsidRDefault="007466B8">
            <w:pPr>
              <w:rPr>
                <w:rFonts w:ascii="仿宋" w:eastAsia="仿宋" w:hAnsi="仿宋" w:cs="仿宋"/>
                <w:color w:val="000000"/>
                <w:sz w:val="24"/>
              </w:rPr>
            </w:pP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907D21E"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否</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C14BA43" w14:textId="77777777" w:rsidR="007466B8" w:rsidRDefault="007B37A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23A95B9" w14:textId="77777777" w:rsidR="007466B8" w:rsidRDefault="007466B8">
            <w:pPr>
              <w:jc w:val="left"/>
              <w:rPr>
                <w:rFonts w:ascii="仿宋" w:eastAsia="仿宋" w:hAnsi="仿宋" w:cs="仿宋"/>
                <w:color w:val="000000"/>
                <w:sz w:val="24"/>
              </w:rPr>
            </w:pPr>
          </w:p>
        </w:tc>
      </w:tr>
      <w:tr w:rsidR="007466B8" w14:paraId="7161B4B6" w14:textId="77777777">
        <w:trPr>
          <w:trHeight w:val="476"/>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B19710A" w14:textId="77777777" w:rsidR="007466B8" w:rsidRDefault="007466B8">
            <w:pPr>
              <w:jc w:val="center"/>
              <w:rPr>
                <w:rFonts w:ascii="黑体" w:eastAsia="黑体" w:hAnsi="宋体" w:cs="黑体"/>
                <w:color w:val="000000"/>
                <w:sz w:val="26"/>
                <w:szCs w:val="26"/>
              </w:rPr>
            </w:pPr>
          </w:p>
        </w:tc>
        <w:tc>
          <w:tcPr>
            <w:tcW w:w="387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A123FBC" w14:textId="77777777" w:rsidR="007466B8" w:rsidRDefault="007B37A0">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学校关于科技创新的宣传产品或活动被团中央采纳在全国平台播放或推广</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923E47D"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是</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017D68" w14:textId="77777777" w:rsidR="007466B8" w:rsidRDefault="007B37A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134CB22" w14:textId="77777777" w:rsidR="007466B8" w:rsidRDefault="007B37A0">
            <w:pPr>
              <w:jc w:val="left"/>
              <w:rPr>
                <w:rFonts w:ascii="仿宋" w:eastAsia="仿宋" w:hAnsi="仿宋" w:cs="仿宋"/>
                <w:color w:val="000000"/>
                <w:sz w:val="24"/>
              </w:rPr>
            </w:pPr>
            <w:r>
              <w:rPr>
                <w:rFonts w:ascii="仿宋" w:eastAsia="仿宋" w:hAnsi="仿宋" w:cs="仿宋" w:hint="eastAsia"/>
                <w:color w:val="000000"/>
                <w:sz w:val="24"/>
              </w:rPr>
              <w:t>0</w:t>
            </w:r>
          </w:p>
        </w:tc>
      </w:tr>
      <w:tr w:rsidR="007466B8" w14:paraId="583A44CF" w14:textId="77777777">
        <w:trPr>
          <w:trHeight w:val="476"/>
          <w:jc w:val="center"/>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C5E9065" w14:textId="77777777" w:rsidR="007466B8" w:rsidRDefault="007466B8">
            <w:pPr>
              <w:jc w:val="center"/>
              <w:rPr>
                <w:rFonts w:ascii="黑体" w:eastAsia="黑体" w:hAnsi="宋体" w:cs="黑体"/>
                <w:color w:val="000000"/>
                <w:sz w:val="26"/>
                <w:szCs w:val="26"/>
              </w:rPr>
            </w:pPr>
          </w:p>
        </w:tc>
        <w:tc>
          <w:tcPr>
            <w:tcW w:w="387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2D64A48" w14:textId="77777777" w:rsidR="007466B8" w:rsidRDefault="007466B8">
            <w:pPr>
              <w:jc w:val="center"/>
              <w:rPr>
                <w:rFonts w:ascii="仿宋" w:eastAsia="仿宋" w:hAnsi="仿宋" w:cs="仿宋"/>
                <w:color w:val="000000"/>
                <w:sz w:val="24"/>
              </w:rPr>
            </w:pP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1EC92F5" w14:textId="77777777" w:rsidR="007466B8" w:rsidRDefault="007B37A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否</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CEA2EF" w14:textId="77777777" w:rsidR="007466B8" w:rsidRDefault="007B37A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0</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4D942C" w14:textId="77777777" w:rsidR="007466B8" w:rsidRDefault="007466B8">
            <w:pPr>
              <w:jc w:val="left"/>
              <w:rPr>
                <w:rFonts w:ascii="仿宋" w:eastAsia="仿宋" w:hAnsi="仿宋" w:cs="仿宋"/>
                <w:color w:val="000000"/>
                <w:sz w:val="24"/>
              </w:rPr>
            </w:pPr>
          </w:p>
        </w:tc>
      </w:tr>
      <w:tr w:rsidR="007466B8" w14:paraId="5812D8BE" w14:textId="77777777">
        <w:trPr>
          <w:trHeight w:val="2357"/>
          <w:jc w:val="center"/>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E6E9775" w14:textId="77777777" w:rsidR="007466B8" w:rsidRDefault="007B37A0">
            <w:pPr>
              <w:widowControl/>
              <w:jc w:val="left"/>
              <w:textAlignment w:val="center"/>
              <w:rPr>
                <w:rFonts w:ascii="黑体" w:eastAsia="黑体" w:hAnsi="宋体" w:cs="黑体"/>
                <w:color w:val="000000"/>
                <w:sz w:val="26"/>
                <w:szCs w:val="26"/>
              </w:rPr>
            </w:pPr>
            <w:r>
              <w:rPr>
                <w:rFonts w:ascii="黑体" w:eastAsia="黑体" w:hAnsi="宋体" w:cs="黑体" w:hint="eastAsia"/>
                <w:color w:val="000000"/>
                <w:kern w:val="0"/>
                <w:sz w:val="26"/>
                <w:szCs w:val="26"/>
                <w:lang w:bidi="ar"/>
              </w:rPr>
              <w:t>学校意见</w:t>
            </w:r>
          </w:p>
        </w:tc>
        <w:tc>
          <w:tcPr>
            <w:tcW w:w="7886" w:type="dxa"/>
            <w:gridSpan w:val="7"/>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3B550AE" w14:textId="77777777" w:rsidR="007466B8" w:rsidRDefault="007B37A0">
            <w:pPr>
              <w:widowControl/>
              <w:spacing w:line="240" w:lineRule="atLeast"/>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8"/>
                <w:szCs w:val="28"/>
                <w:lang w:bidi="ar"/>
              </w:rPr>
              <w:t>我校承诺以上自评分情况属实。</w:t>
            </w:r>
          </w:p>
          <w:p w14:paraId="5DE4C946" w14:textId="77777777" w:rsidR="007466B8" w:rsidRDefault="007466B8">
            <w:pPr>
              <w:widowControl/>
              <w:jc w:val="left"/>
              <w:textAlignment w:val="center"/>
              <w:rPr>
                <w:rFonts w:ascii="仿宋" w:eastAsia="仿宋" w:hAnsi="仿宋" w:cs="仿宋"/>
                <w:color w:val="000000"/>
                <w:kern w:val="0"/>
                <w:sz w:val="24"/>
                <w:lang w:bidi="ar"/>
              </w:rPr>
            </w:pPr>
          </w:p>
          <w:p w14:paraId="2D0A66C3" w14:textId="77777777" w:rsidR="007466B8" w:rsidRDefault="007B37A0">
            <w:pPr>
              <w:widowControl/>
              <w:ind w:firstLineChars="1700" w:firstLine="4080"/>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（学校公章）</w:t>
            </w:r>
          </w:p>
          <w:p w14:paraId="031502A3" w14:textId="77777777" w:rsidR="007466B8" w:rsidRDefault="007B37A0">
            <w:pPr>
              <w:widowControl/>
              <w:ind w:firstLineChars="1600" w:firstLine="3840"/>
              <w:jc w:val="left"/>
              <w:textAlignment w:val="center"/>
              <w:rPr>
                <w:rFonts w:ascii="仿宋" w:eastAsia="仿宋" w:hAnsi="仿宋" w:cs="仿宋"/>
                <w:color w:val="000000"/>
                <w:sz w:val="28"/>
                <w:szCs w:val="28"/>
              </w:rPr>
            </w:pPr>
            <w:r>
              <w:rPr>
                <w:rFonts w:cs="仿宋" w:hint="eastAsia"/>
                <w:color w:val="000000"/>
                <w:kern w:val="0"/>
                <w:sz w:val="24"/>
                <w:lang w:bidi="ar"/>
              </w:rPr>
              <w:t xml:space="preserve"> </w:t>
            </w:r>
            <w:r>
              <w:rPr>
                <w:rFonts w:ascii="仿宋" w:eastAsia="仿宋" w:hAnsi="仿宋" w:cs="仿宋" w:hint="eastAsia"/>
                <w:color w:val="000000"/>
                <w:kern w:val="0"/>
                <w:sz w:val="24"/>
                <w:lang w:bidi="ar"/>
              </w:rPr>
              <w:t>年</w:t>
            </w:r>
            <w:r>
              <w:rPr>
                <w:rFonts w:cs="仿宋" w:hint="eastAsia"/>
                <w:color w:val="000000"/>
                <w:kern w:val="0"/>
                <w:sz w:val="24"/>
                <w:lang w:bidi="ar"/>
              </w:rPr>
              <w:t xml:space="preserve"> </w:t>
            </w:r>
            <w:r>
              <w:rPr>
                <w:rFonts w:ascii="仿宋" w:eastAsia="仿宋" w:hAnsi="仿宋" w:cs="仿宋" w:hint="eastAsia"/>
                <w:color w:val="000000"/>
                <w:kern w:val="0"/>
                <w:sz w:val="24"/>
                <w:lang w:bidi="ar"/>
              </w:rPr>
              <w:t xml:space="preserve"> </w:t>
            </w:r>
            <w:r>
              <w:rPr>
                <w:rFonts w:cs="仿宋" w:hint="eastAsia"/>
                <w:color w:val="000000"/>
                <w:kern w:val="0"/>
                <w:sz w:val="24"/>
                <w:lang w:bidi="ar"/>
              </w:rPr>
              <w:t xml:space="preserve">  </w:t>
            </w:r>
            <w:r>
              <w:rPr>
                <w:rFonts w:ascii="仿宋" w:eastAsia="仿宋" w:hAnsi="仿宋" w:cs="仿宋" w:hint="eastAsia"/>
                <w:color w:val="000000"/>
                <w:kern w:val="0"/>
                <w:sz w:val="24"/>
                <w:lang w:bidi="ar"/>
              </w:rPr>
              <w:t xml:space="preserve">月 </w:t>
            </w:r>
            <w:r>
              <w:rPr>
                <w:rFonts w:cs="仿宋" w:hint="eastAsia"/>
                <w:color w:val="000000"/>
                <w:kern w:val="0"/>
                <w:sz w:val="24"/>
                <w:lang w:bidi="ar"/>
              </w:rPr>
              <w:t xml:space="preserve">   </w:t>
            </w:r>
            <w:r>
              <w:rPr>
                <w:rFonts w:ascii="仿宋" w:eastAsia="仿宋" w:hAnsi="仿宋" w:cs="仿宋" w:hint="eastAsia"/>
                <w:color w:val="000000"/>
                <w:kern w:val="0"/>
                <w:sz w:val="24"/>
                <w:lang w:bidi="ar"/>
              </w:rPr>
              <w:t>日</w:t>
            </w:r>
          </w:p>
        </w:tc>
      </w:tr>
      <w:tr w:rsidR="007466B8" w14:paraId="6ED9C98D" w14:textId="77777777">
        <w:trPr>
          <w:trHeight w:val="90"/>
          <w:jc w:val="center"/>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611CD56" w14:textId="77777777" w:rsidR="007466B8" w:rsidRDefault="007B37A0">
            <w:pPr>
              <w:widowControl/>
              <w:jc w:val="left"/>
              <w:textAlignment w:val="center"/>
              <w:rPr>
                <w:rFonts w:ascii="黑体" w:eastAsia="黑体" w:hAnsi="宋体" w:cs="黑体"/>
                <w:color w:val="000000"/>
                <w:sz w:val="26"/>
                <w:szCs w:val="26"/>
              </w:rPr>
            </w:pPr>
            <w:r>
              <w:rPr>
                <w:rFonts w:ascii="黑体" w:eastAsia="黑体" w:hAnsi="宋体" w:cs="黑体" w:hint="eastAsia"/>
                <w:color w:val="000000"/>
                <w:kern w:val="0"/>
                <w:sz w:val="26"/>
                <w:szCs w:val="26"/>
                <w:lang w:bidi="ar"/>
              </w:rPr>
              <w:t>省级组织协调委员会意见</w:t>
            </w:r>
          </w:p>
        </w:tc>
        <w:tc>
          <w:tcPr>
            <w:tcW w:w="7886" w:type="dxa"/>
            <w:gridSpan w:val="7"/>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3FF44B1" w14:textId="77777777" w:rsidR="007466B8" w:rsidRDefault="007B37A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8"/>
                <w:szCs w:val="28"/>
                <w:lang w:bidi="ar"/>
              </w:rPr>
              <w:t>经审核，确认该校评分情况属实。</w:t>
            </w:r>
          </w:p>
          <w:p w14:paraId="02FB1C16" w14:textId="77777777" w:rsidR="007466B8" w:rsidRDefault="007B37A0">
            <w:pPr>
              <w:widowControl/>
              <w:ind w:firstLineChars="1700" w:firstLine="4080"/>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（团省委代章）</w:t>
            </w:r>
          </w:p>
          <w:p w14:paraId="76712D0A" w14:textId="77777777" w:rsidR="007466B8" w:rsidRDefault="007B37A0">
            <w:pPr>
              <w:widowControl/>
              <w:ind w:firstLineChars="1600" w:firstLine="3840"/>
              <w:jc w:val="left"/>
              <w:textAlignment w:val="center"/>
              <w:rPr>
                <w:rFonts w:ascii="仿宋" w:eastAsia="仿宋" w:hAnsi="仿宋" w:cs="仿宋"/>
                <w:color w:val="000000"/>
                <w:sz w:val="28"/>
                <w:szCs w:val="28"/>
              </w:rPr>
            </w:pPr>
            <w:r>
              <w:rPr>
                <w:rFonts w:cs="仿宋" w:hint="eastAsia"/>
                <w:color w:val="000000"/>
                <w:kern w:val="0"/>
                <w:sz w:val="24"/>
                <w:lang w:bidi="ar"/>
              </w:rPr>
              <w:t xml:space="preserve"> </w:t>
            </w:r>
            <w:r>
              <w:rPr>
                <w:rFonts w:ascii="仿宋" w:eastAsia="仿宋" w:hAnsi="仿宋" w:cs="仿宋" w:hint="eastAsia"/>
                <w:color w:val="000000"/>
                <w:kern w:val="0"/>
                <w:sz w:val="24"/>
                <w:lang w:bidi="ar"/>
              </w:rPr>
              <w:t>年</w:t>
            </w:r>
            <w:r>
              <w:rPr>
                <w:rFonts w:cs="仿宋" w:hint="eastAsia"/>
                <w:color w:val="000000"/>
                <w:kern w:val="0"/>
                <w:sz w:val="24"/>
                <w:lang w:bidi="ar"/>
              </w:rPr>
              <w:t xml:space="preserve">   </w:t>
            </w:r>
            <w:r>
              <w:rPr>
                <w:rFonts w:ascii="仿宋" w:eastAsia="仿宋" w:hAnsi="仿宋" w:cs="仿宋" w:hint="eastAsia"/>
                <w:color w:val="000000"/>
                <w:kern w:val="0"/>
                <w:sz w:val="24"/>
                <w:lang w:bidi="ar"/>
              </w:rPr>
              <w:t xml:space="preserve"> 月</w:t>
            </w:r>
            <w:r>
              <w:rPr>
                <w:rFonts w:cs="仿宋" w:hint="eastAsia"/>
                <w:color w:val="000000"/>
                <w:kern w:val="0"/>
                <w:sz w:val="24"/>
                <w:lang w:bidi="ar"/>
              </w:rPr>
              <w:t xml:space="preserve">   </w:t>
            </w:r>
            <w:r>
              <w:rPr>
                <w:rFonts w:ascii="仿宋" w:eastAsia="仿宋" w:hAnsi="仿宋" w:cs="仿宋" w:hint="eastAsia"/>
                <w:color w:val="000000"/>
                <w:kern w:val="0"/>
                <w:sz w:val="24"/>
                <w:lang w:bidi="ar"/>
              </w:rPr>
              <w:t xml:space="preserve"> 日</w:t>
            </w:r>
          </w:p>
        </w:tc>
      </w:tr>
    </w:tbl>
    <w:p w14:paraId="34160CCD" w14:textId="77777777" w:rsidR="007466B8" w:rsidRDefault="007B37A0">
      <w:pPr>
        <w:widowControl/>
        <w:jc w:val="left"/>
        <w:rPr>
          <w:rFonts w:ascii="仿宋" w:eastAsia="仿宋" w:hAnsi="仿宋" w:cs="仿宋"/>
          <w:color w:val="000000"/>
          <w:kern w:val="0"/>
          <w:sz w:val="24"/>
          <w:lang w:bidi="ar"/>
        </w:rPr>
      </w:pPr>
      <w:r>
        <w:rPr>
          <w:rFonts w:ascii="仿宋" w:eastAsia="仿宋" w:hAnsi="仿宋" w:cs="仿宋"/>
          <w:color w:val="000000"/>
          <w:kern w:val="0"/>
          <w:sz w:val="24"/>
          <w:lang w:bidi="ar"/>
        </w:rPr>
        <w:t xml:space="preserve">注：本细则中所指在校生总数、在职专任教师总数，应与各类高等院校 </w:t>
      </w:r>
      <w:r>
        <w:rPr>
          <w:color w:val="000000"/>
          <w:kern w:val="0"/>
          <w:sz w:val="24"/>
          <w:lang w:bidi="ar"/>
        </w:rPr>
        <w:t xml:space="preserve">2020 </w:t>
      </w:r>
      <w:r>
        <w:rPr>
          <w:rFonts w:ascii="仿宋" w:eastAsia="仿宋" w:hAnsi="仿宋" w:cs="仿宋" w:hint="eastAsia"/>
          <w:color w:val="000000"/>
          <w:kern w:val="0"/>
          <w:sz w:val="24"/>
          <w:lang w:bidi="ar"/>
        </w:rPr>
        <w:t>年《高等教育学校（机构）统计报表》中填报的，正式注册的全日制非成人教育的在校专科生、本科生、硕士研究生，以及在职专任教师人数一致。</w:t>
      </w:r>
    </w:p>
    <w:p w14:paraId="4CF5E193" w14:textId="77777777" w:rsidR="007466B8" w:rsidRDefault="007466B8"/>
    <w:sectPr w:rsidR="007466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66B8"/>
    <w:rsid w:val="00075ECD"/>
    <w:rsid w:val="00505B03"/>
    <w:rsid w:val="007466B8"/>
    <w:rsid w:val="007B37A0"/>
    <w:rsid w:val="008831D0"/>
    <w:rsid w:val="00BC550F"/>
    <w:rsid w:val="00C8027E"/>
    <w:rsid w:val="00C83184"/>
    <w:rsid w:val="00F35CB7"/>
    <w:rsid w:val="00F77969"/>
    <w:rsid w:val="00FA700B"/>
    <w:rsid w:val="00FB501A"/>
    <w:rsid w:val="00FF1E27"/>
    <w:rsid w:val="19165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B6845"/>
  <w15:docId w15:val="{0FACD85A-2DB3-4743-8681-1B0BF3ED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style>
  <w:style w:type="paragraph" w:styleId="a3">
    <w:name w:val="Body Text Indent"/>
    <w:basedOn w:val="a"/>
    <w:qFormat/>
    <w:pPr>
      <w:ind w:left="200"/>
    </w:pPr>
  </w:style>
  <w:style w:type="paragraph" w:styleId="a4">
    <w:name w:val="Normal Indent"/>
    <w:basedOn w:val="a"/>
    <w:qFormat/>
    <w:pPr>
      <w:ind w:firstLineChars="200" w:firstLine="420"/>
    </w:pPr>
  </w:style>
  <w:style w:type="paragraph" w:customStyle="1" w:styleId="Headerorfooter1">
    <w:name w:val="Header or footer|1"/>
    <w:basedOn w:val="a"/>
    <w:uiPriority w:val="99"/>
    <w:qFormat/>
    <w:rPr>
      <w:sz w:val="17"/>
      <w:szCs w:val="17"/>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池 鑫茹</cp:lastModifiedBy>
  <cp:revision>3</cp:revision>
  <dcterms:created xsi:type="dcterms:W3CDTF">2021-04-19T07:52:00Z</dcterms:created>
  <dcterms:modified xsi:type="dcterms:W3CDTF">2021-04-19T07:52:00Z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508357447_btnclosed</vt:lpwstr>
  </property>
  <property fmtid="{D5CDD505-2E9C-101B-9397-08002B2CF9AE}" pid="4" name="ICV">
    <vt:lpwstr>FBA09C57059A42F9BDB9142DD105DAB4</vt:lpwstr>
  </property>
</Properties>
</file>